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4661D" w:rsidRPr="00A237FB" w:rsidRDefault="00E4661D" w:rsidP="00E4661D">
      <w:pPr>
        <w:tabs>
          <w:tab w:val="right" w:pos="1350"/>
          <w:tab w:val="right" w:pos="4320"/>
          <w:tab w:val="right" w:pos="6660"/>
          <w:tab w:val="right" w:pos="9000"/>
        </w:tabs>
        <w:ind w:left="-90" w:right="-720"/>
        <w:rPr>
          <w:b/>
          <w:u w:val="single"/>
        </w:rPr>
      </w:pPr>
      <w:r w:rsidRPr="00A237FB">
        <w:rPr>
          <w:b/>
        </w:rPr>
        <w:t>Project Name</w:t>
      </w:r>
      <w:r w:rsidRPr="00A237FB">
        <w:rPr>
          <w:b/>
          <w:u w:val="single"/>
        </w:rPr>
        <w:tab/>
      </w:r>
      <w:r w:rsidRPr="00A237FB">
        <w:rPr>
          <w:b/>
          <w:u w:val="single"/>
        </w:rPr>
        <w:tab/>
      </w:r>
      <w:r w:rsidRPr="00A237FB">
        <w:rPr>
          <w:b/>
        </w:rPr>
        <w:tab/>
      </w:r>
      <w:bookmarkStart w:id="0" w:name="_GoBack"/>
      <w:bookmarkEnd w:id="0"/>
      <w:r w:rsidRPr="00A237FB">
        <w:rPr>
          <w:b/>
        </w:rPr>
        <w:t xml:space="preserve"> Project #</w:t>
      </w:r>
      <w:r w:rsidRPr="00A237FB">
        <w:rPr>
          <w:b/>
          <w:u w:val="single"/>
        </w:rPr>
        <w:tab/>
      </w:r>
      <w:r w:rsidRPr="00A237FB">
        <w:rPr>
          <w:b/>
          <w:u w:val="single"/>
        </w:rPr>
        <w:tab/>
      </w:r>
    </w:p>
    <w:p w:rsidR="00E4661D" w:rsidRPr="00A237FB" w:rsidRDefault="00E4661D" w:rsidP="00E4661D">
      <w:pPr>
        <w:tabs>
          <w:tab w:val="right" w:pos="1350"/>
          <w:tab w:val="right" w:pos="4320"/>
          <w:tab w:val="right" w:pos="5310"/>
        </w:tabs>
        <w:ind w:left="-90" w:right="-720"/>
        <w:rPr>
          <w:u w:val="single"/>
        </w:rPr>
      </w:pPr>
    </w:p>
    <w:p w:rsidR="00E4661D" w:rsidRPr="00A237FB" w:rsidRDefault="00E4661D" w:rsidP="00E4661D">
      <w:pPr>
        <w:tabs>
          <w:tab w:val="right" w:pos="1350"/>
          <w:tab w:val="right" w:pos="4320"/>
          <w:tab w:val="right" w:pos="5310"/>
        </w:tabs>
        <w:ind w:left="-90" w:right="-720"/>
        <w:jc w:val="center"/>
        <w:rPr>
          <w:b/>
          <w:sz w:val="40"/>
          <w:szCs w:val="40"/>
        </w:rPr>
      </w:pPr>
      <w:r w:rsidRPr="00A237FB">
        <w:rPr>
          <w:b/>
          <w:sz w:val="40"/>
          <w:szCs w:val="40"/>
        </w:rPr>
        <w:t>FUNCTIONAL TEST CHECKLIST</w:t>
      </w:r>
    </w:p>
    <w:p w:rsidR="00E4661D" w:rsidRPr="00A237FB" w:rsidRDefault="00E4661D" w:rsidP="00E4661D">
      <w:pPr>
        <w:tabs>
          <w:tab w:val="right" w:pos="1350"/>
          <w:tab w:val="right" w:pos="4320"/>
          <w:tab w:val="right" w:pos="5310"/>
        </w:tabs>
        <w:ind w:left="-90" w:right="-720"/>
      </w:pPr>
      <w:r w:rsidRPr="00A237FB">
        <w:rPr>
          <w:noProof/>
          <w:sz w:val="20"/>
        </w:rPr>
        <mc:AlternateContent>
          <mc:Choice Requires="wps">
            <w:drawing>
              <wp:anchor distT="0" distB="0" distL="114300" distR="114300" simplePos="0" relativeHeight="251659264" behindDoc="0" locked="0" layoutInCell="1" allowOverlap="1">
                <wp:simplePos x="0" y="0"/>
                <wp:positionH relativeFrom="column">
                  <wp:posOffset>104775</wp:posOffset>
                </wp:positionH>
                <wp:positionV relativeFrom="paragraph">
                  <wp:posOffset>80010</wp:posOffset>
                </wp:positionV>
                <wp:extent cx="5762625" cy="0"/>
                <wp:effectExtent l="38100" t="46355" r="38100" b="3937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2625" cy="0"/>
                        </a:xfrm>
                        <a:prstGeom prst="line">
                          <a:avLst/>
                        </a:prstGeom>
                        <a:noFill/>
                        <a:ln w="76200">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8CAFB7"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25pt,6.3pt" to="462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" strokecolor="silver" strokeweight="6pt"/>
            </w:pict>
          </mc:Fallback>
        </mc:AlternateContent>
      </w:r>
    </w:p>
    <w:p w:rsidR="00E4661D" w:rsidRPr="00A237FB" w:rsidRDefault="00E4661D" w:rsidP="00E4661D">
      <w:pPr>
        <w:tabs>
          <w:tab w:val="right" w:pos="1350"/>
          <w:tab w:val="right" w:pos="4320"/>
          <w:tab w:val="right" w:pos="5310"/>
        </w:tabs>
        <w:ind w:left="-90" w:right="-720"/>
        <w:jc w:val="center"/>
        <w:rPr>
          <w:b/>
          <w:sz w:val="40"/>
          <w:szCs w:val="40"/>
        </w:rPr>
      </w:pPr>
      <w:r>
        <w:rPr>
          <w:b/>
          <w:sz w:val="40"/>
          <w:szCs w:val="40"/>
        </w:rPr>
        <w:t>PUMP</w:t>
      </w:r>
    </w:p>
    <w:p w:rsidR="00E4661D" w:rsidRPr="00A237FB" w:rsidRDefault="00E4661D" w:rsidP="00E4661D">
      <w:pPr>
        <w:tabs>
          <w:tab w:val="right" w:pos="1350"/>
          <w:tab w:val="right" w:pos="4320"/>
          <w:tab w:val="right" w:pos="5310"/>
        </w:tabs>
        <w:ind w:left="-90" w:right="-720"/>
        <w:jc w:val="center"/>
        <w:rPr>
          <w:b/>
          <w:sz w:val="40"/>
          <w:szCs w:val="40"/>
        </w:rPr>
      </w:pPr>
    </w:p>
    <w:p w:rsidR="00E4661D" w:rsidRPr="00A237FB" w:rsidRDefault="00E4661D" w:rsidP="00E4661D">
      <w:pPr>
        <w:tabs>
          <w:tab w:val="right" w:pos="720"/>
          <w:tab w:val="right" w:pos="3600"/>
          <w:tab w:val="right" w:pos="4680"/>
          <w:tab w:val="right" w:pos="7200"/>
          <w:tab w:val="right" w:pos="9360"/>
        </w:tabs>
        <w:ind w:left="-90" w:right="-720"/>
        <w:rPr>
          <w:b/>
          <w:u w:val="single"/>
        </w:rPr>
      </w:pPr>
      <w:r w:rsidRPr="00A237FB">
        <w:rPr>
          <w:b/>
        </w:rPr>
        <w:tab/>
        <w:t>Location</w:t>
      </w:r>
      <w:r w:rsidRPr="00A237FB">
        <w:rPr>
          <w:b/>
          <w:u w:val="single"/>
        </w:rPr>
        <w:tab/>
      </w:r>
      <w:r w:rsidRPr="00A237FB">
        <w:rPr>
          <w:b/>
        </w:rPr>
        <w:tab/>
      </w:r>
      <w:r w:rsidRPr="00A237FB">
        <w:rPr>
          <w:b/>
        </w:rPr>
        <w:tab/>
        <w:t>Test #</w:t>
      </w:r>
      <w:r w:rsidRPr="00A237FB">
        <w:rPr>
          <w:b/>
          <w:u w:val="single"/>
        </w:rPr>
        <w:tab/>
      </w:r>
    </w:p>
    <w:p w:rsidR="00E4661D" w:rsidRPr="00A237FB" w:rsidRDefault="00E4661D" w:rsidP="00E4661D">
      <w:pPr>
        <w:tabs>
          <w:tab w:val="right" w:pos="720"/>
          <w:tab w:val="right" w:pos="1350"/>
          <w:tab w:val="right" w:pos="4680"/>
          <w:tab w:val="right" w:pos="5760"/>
          <w:tab w:val="right" w:pos="9360"/>
        </w:tabs>
        <w:ind w:left="-90" w:right="-720"/>
        <w:rPr>
          <w:b/>
          <w:u w:val="single"/>
        </w:rPr>
      </w:pPr>
    </w:p>
    <w:p w:rsidR="00E4661D" w:rsidRPr="00A237FB" w:rsidRDefault="00E4661D" w:rsidP="00E4661D">
      <w:pPr>
        <w:tabs>
          <w:tab w:val="right" w:pos="720"/>
          <w:tab w:val="right" w:pos="1350"/>
          <w:tab w:val="right" w:pos="3240"/>
          <w:tab w:val="right" w:pos="4680"/>
          <w:tab w:val="right" w:pos="5760"/>
          <w:tab w:val="right" w:pos="9360"/>
        </w:tabs>
        <w:ind w:left="-90" w:right="-720"/>
      </w:pPr>
    </w:p>
    <w:p w:rsidR="00E4661D" w:rsidRPr="00A237FB" w:rsidRDefault="00E4661D" w:rsidP="00E4661D">
      <w:pPr>
        <w:pStyle w:val="Norm"/>
        <w:tabs>
          <w:tab w:val="clear" w:pos="450"/>
          <w:tab w:val="clear" w:pos="990"/>
          <w:tab w:val="clear" w:pos="1440"/>
          <w:tab w:val="clear" w:pos="1980"/>
          <w:tab w:val="clear" w:pos="2520"/>
        </w:tabs>
        <w:spacing w:after="120"/>
        <w:ind w:left="-90" w:right="-360" w:firstLine="0"/>
        <w:jc w:val="both"/>
        <w:rPr>
          <w:b/>
          <w:sz w:val="24"/>
          <w:szCs w:val="24"/>
        </w:rPr>
      </w:pPr>
      <w:r w:rsidRPr="00A237FB">
        <w:rPr>
          <w:b/>
          <w:sz w:val="24"/>
          <w:szCs w:val="24"/>
        </w:rPr>
        <w:t>Submittal / Approvals</w:t>
      </w:r>
    </w:p>
    <w:p w:rsidR="00E4661D" w:rsidRPr="00A237FB" w:rsidRDefault="00E4661D" w:rsidP="00E4661D">
      <w:pPr>
        <w:pStyle w:val="Norm"/>
        <w:tabs>
          <w:tab w:val="clear" w:pos="450"/>
          <w:tab w:val="clear" w:pos="990"/>
          <w:tab w:val="clear" w:pos="1440"/>
          <w:tab w:val="clear" w:pos="1980"/>
          <w:tab w:val="clear" w:pos="2520"/>
          <w:tab w:val="left" w:pos="8280"/>
        </w:tabs>
        <w:ind w:left="-90" w:right="-360" w:firstLine="0"/>
        <w:jc w:val="both"/>
        <w:rPr>
          <w:sz w:val="24"/>
          <w:szCs w:val="24"/>
        </w:rPr>
      </w:pPr>
      <w:r w:rsidRPr="00A237FB">
        <w:rPr>
          <w:b/>
          <w:sz w:val="24"/>
          <w:szCs w:val="24"/>
        </w:rPr>
        <w:t xml:space="preserve">Submittal.  </w:t>
      </w:r>
      <w:r w:rsidRPr="00A237FB">
        <w:rPr>
          <w:sz w:val="24"/>
          <w:szCs w:val="24"/>
        </w:rPr>
        <w:t xml:space="preserve">All components of the work being installed have been submitted, reviewed and approved for use on this project. The system is complete and ready for functional testing. All associated </w:t>
      </w:r>
      <w:proofErr w:type="spellStart"/>
      <w:r w:rsidRPr="00A237FB">
        <w:rPr>
          <w:sz w:val="24"/>
          <w:szCs w:val="24"/>
        </w:rPr>
        <w:t>prefunctional</w:t>
      </w:r>
      <w:proofErr w:type="spellEnd"/>
      <w:r w:rsidRPr="00A237FB">
        <w:rPr>
          <w:sz w:val="24"/>
          <w:szCs w:val="24"/>
        </w:rPr>
        <w:t xml:space="preserve"> checklists are complete, approved and attached to this </w:t>
      </w:r>
      <w:smartTag w:uri="urn:schemas-microsoft-com:office:smarttags" w:element="place">
        <w:smartTag w:uri="urn:schemas-microsoft-com:office:smarttags" w:element="PlaceType">
          <w:r w:rsidRPr="00A237FB">
            <w:rPr>
              <w:sz w:val="24"/>
              <w:szCs w:val="24"/>
            </w:rPr>
            <w:t>FT.</w:t>
          </w:r>
        </w:smartTag>
        <w:r w:rsidRPr="00A237FB">
          <w:rPr>
            <w:sz w:val="24"/>
            <w:szCs w:val="24"/>
          </w:rPr>
          <w:t xml:space="preserve"> </w:t>
        </w:r>
        <w:smartTag w:uri="urn:schemas-microsoft-com:office:smarttags" w:element="PlaceName">
          <w:r w:rsidRPr="00A237FB">
            <w:rPr>
              <w:sz w:val="24"/>
              <w:szCs w:val="24"/>
              <w:u w:val="single"/>
            </w:rPr>
            <w:t>Prior</w:t>
          </w:r>
        </w:smartTag>
      </w:smartTag>
      <w:r w:rsidRPr="00A237FB">
        <w:rPr>
          <w:sz w:val="24"/>
          <w:szCs w:val="24"/>
          <w:u w:val="single"/>
        </w:rPr>
        <w:t xml:space="preserve"> performance has been verified as complying with the contract documents as attested by the appropriate Contractor / Subcontractor signatures </w:t>
      </w:r>
      <w:proofErr w:type="gramStart"/>
      <w:r w:rsidRPr="00A237FB">
        <w:rPr>
          <w:sz w:val="24"/>
          <w:szCs w:val="24"/>
          <w:u w:val="single"/>
        </w:rPr>
        <w:t>below.</w:t>
      </w:r>
      <w:r w:rsidRPr="00A237FB">
        <w:rPr>
          <w:sz w:val="24"/>
          <w:szCs w:val="24"/>
        </w:rPr>
        <w:t>.</w:t>
      </w:r>
      <w:proofErr w:type="gramEnd"/>
      <w:r w:rsidRPr="00A237FB">
        <w:rPr>
          <w:sz w:val="24"/>
          <w:szCs w:val="24"/>
        </w:rPr>
        <w:t xml:space="preserve"> Any outstanding items are noted as requiring correction / completion on attached list. Any outstanding items will require completion before approval of this form can be executed. None of the outstanding items preclude safe and reliable functional tests being performed.</w:t>
      </w:r>
      <w:r w:rsidRPr="00A237FB">
        <w:rPr>
          <w:sz w:val="24"/>
          <w:szCs w:val="24"/>
        </w:rPr>
        <w:tab/>
      </w:r>
    </w:p>
    <w:p w:rsidR="00E4661D" w:rsidRPr="00A237FB" w:rsidRDefault="00E4661D" w:rsidP="00E4661D">
      <w:pPr>
        <w:pStyle w:val="Norm"/>
        <w:tabs>
          <w:tab w:val="clear" w:pos="450"/>
          <w:tab w:val="clear" w:pos="990"/>
          <w:tab w:val="clear" w:pos="1440"/>
          <w:tab w:val="clear" w:pos="1980"/>
          <w:tab w:val="clear" w:pos="2520"/>
          <w:tab w:val="left" w:pos="8280"/>
        </w:tabs>
        <w:ind w:left="-90" w:right="-360" w:firstLine="0"/>
        <w:jc w:val="both"/>
        <w:rPr>
          <w:sz w:val="24"/>
          <w:szCs w:val="24"/>
        </w:rPr>
      </w:pPr>
      <w:r w:rsidRPr="00A237FB">
        <w:rPr>
          <w:sz w:val="24"/>
          <w:szCs w:val="24"/>
        </w:rPr>
        <w:t>___ List attached.</w:t>
      </w:r>
    </w:p>
    <w:p w:rsidR="00E4661D" w:rsidRPr="00A237FB" w:rsidRDefault="00E4661D" w:rsidP="00E4661D">
      <w:pPr>
        <w:pStyle w:val="Norm"/>
        <w:tabs>
          <w:tab w:val="clear" w:pos="990"/>
        </w:tabs>
        <w:ind w:left="-90" w:right="-360" w:firstLine="0"/>
        <w:rPr>
          <w:sz w:val="24"/>
          <w:szCs w:val="24"/>
        </w:rPr>
      </w:pPr>
    </w:p>
    <w:p w:rsidR="00E4661D" w:rsidRPr="00A237FB" w:rsidRDefault="00E4661D" w:rsidP="00E4661D">
      <w:pPr>
        <w:pStyle w:val="Norm"/>
        <w:tabs>
          <w:tab w:val="clear" w:pos="450"/>
          <w:tab w:val="clear" w:pos="990"/>
          <w:tab w:val="clear" w:pos="1440"/>
          <w:tab w:val="clear" w:pos="1980"/>
          <w:tab w:val="right" w:pos="3240"/>
          <w:tab w:val="right" w:pos="4320"/>
          <w:tab w:val="right" w:pos="4770"/>
          <w:tab w:val="right" w:pos="7200"/>
          <w:tab w:val="right" w:pos="7560"/>
          <w:tab w:val="right" w:pos="8910"/>
        </w:tabs>
        <w:ind w:left="-90" w:right="-360" w:firstLine="0"/>
        <w:rPr>
          <w:sz w:val="24"/>
          <w:szCs w:val="24"/>
          <w:u w:val="single"/>
        </w:rPr>
      </w:pPr>
      <w:r w:rsidRPr="00A237FB">
        <w:rPr>
          <w:sz w:val="24"/>
          <w:szCs w:val="24"/>
          <w:u w:val="single"/>
        </w:rPr>
        <w:tab/>
      </w:r>
      <w:r w:rsidRPr="00A237FB">
        <w:rPr>
          <w:sz w:val="24"/>
          <w:szCs w:val="24"/>
        </w:rPr>
        <w:tab/>
      </w:r>
      <w:r w:rsidRPr="00A237FB">
        <w:rPr>
          <w:sz w:val="24"/>
          <w:szCs w:val="24"/>
          <w:u w:val="single"/>
        </w:rPr>
        <w:tab/>
      </w:r>
      <w:r w:rsidRPr="00A237FB">
        <w:rPr>
          <w:sz w:val="24"/>
          <w:szCs w:val="24"/>
        </w:rPr>
        <w:tab/>
      </w:r>
      <w:r w:rsidRPr="00A237FB">
        <w:rPr>
          <w:sz w:val="24"/>
          <w:szCs w:val="24"/>
          <w:u w:val="single"/>
        </w:rPr>
        <w:tab/>
      </w:r>
      <w:r w:rsidRPr="00A237FB">
        <w:rPr>
          <w:sz w:val="24"/>
          <w:szCs w:val="24"/>
        </w:rPr>
        <w:tab/>
      </w:r>
      <w:r w:rsidRPr="00A237FB">
        <w:rPr>
          <w:sz w:val="24"/>
          <w:szCs w:val="24"/>
          <w:u w:val="single"/>
        </w:rPr>
        <w:tab/>
      </w:r>
    </w:p>
    <w:p w:rsidR="00E4661D" w:rsidRPr="00A237FB" w:rsidRDefault="00E4661D" w:rsidP="00E4661D">
      <w:pPr>
        <w:pStyle w:val="Norm"/>
        <w:tabs>
          <w:tab w:val="clear" w:pos="450"/>
          <w:tab w:val="clear" w:pos="990"/>
          <w:tab w:val="clear" w:pos="1440"/>
          <w:tab w:val="clear" w:pos="1980"/>
          <w:tab w:val="right" w:pos="2520"/>
          <w:tab w:val="left" w:pos="3240"/>
          <w:tab w:val="right" w:pos="4320"/>
          <w:tab w:val="left" w:pos="4770"/>
          <w:tab w:val="right" w:pos="7200"/>
          <w:tab w:val="left" w:pos="7560"/>
          <w:tab w:val="right" w:pos="8910"/>
        </w:tabs>
        <w:ind w:left="-90" w:right="-360" w:firstLine="0"/>
        <w:rPr>
          <w:sz w:val="24"/>
          <w:szCs w:val="24"/>
        </w:rPr>
      </w:pPr>
      <w:r w:rsidRPr="00A237FB">
        <w:rPr>
          <w:sz w:val="24"/>
          <w:szCs w:val="24"/>
        </w:rPr>
        <w:t>Mechanical Contractor</w:t>
      </w:r>
      <w:r w:rsidRPr="00A237FB">
        <w:rPr>
          <w:sz w:val="24"/>
          <w:szCs w:val="24"/>
        </w:rPr>
        <w:tab/>
      </w:r>
      <w:r w:rsidRPr="00A237FB">
        <w:rPr>
          <w:sz w:val="24"/>
          <w:szCs w:val="24"/>
        </w:rPr>
        <w:tab/>
        <w:t>Date</w:t>
      </w:r>
      <w:r w:rsidRPr="00A237FB">
        <w:rPr>
          <w:sz w:val="24"/>
          <w:szCs w:val="24"/>
        </w:rPr>
        <w:tab/>
      </w:r>
      <w:r w:rsidRPr="00A237FB">
        <w:rPr>
          <w:sz w:val="24"/>
          <w:szCs w:val="24"/>
        </w:rPr>
        <w:tab/>
        <w:t>Controls Contractor</w:t>
      </w:r>
      <w:r w:rsidRPr="00A237FB">
        <w:rPr>
          <w:sz w:val="24"/>
          <w:szCs w:val="24"/>
        </w:rPr>
        <w:tab/>
      </w:r>
      <w:r w:rsidRPr="00A237FB">
        <w:rPr>
          <w:sz w:val="24"/>
          <w:szCs w:val="24"/>
        </w:rPr>
        <w:tab/>
        <w:t>Date</w:t>
      </w:r>
    </w:p>
    <w:p w:rsidR="00E4661D" w:rsidRPr="00A237FB" w:rsidRDefault="00E4661D" w:rsidP="00E4661D">
      <w:pPr>
        <w:pStyle w:val="Norm"/>
        <w:tabs>
          <w:tab w:val="clear" w:pos="450"/>
          <w:tab w:val="clear" w:pos="990"/>
          <w:tab w:val="clear" w:pos="1440"/>
          <w:tab w:val="clear" w:pos="1980"/>
          <w:tab w:val="right" w:pos="3240"/>
          <w:tab w:val="right" w:pos="4320"/>
          <w:tab w:val="right" w:pos="4770"/>
          <w:tab w:val="right" w:pos="7200"/>
          <w:tab w:val="right" w:pos="7560"/>
          <w:tab w:val="right" w:pos="8910"/>
        </w:tabs>
        <w:ind w:left="-90" w:right="-360" w:firstLine="0"/>
        <w:rPr>
          <w:sz w:val="24"/>
          <w:szCs w:val="24"/>
        </w:rPr>
      </w:pPr>
    </w:p>
    <w:p w:rsidR="00E4661D" w:rsidRPr="00A237FB" w:rsidRDefault="00E4661D" w:rsidP="00E4661D">
      <w:pPr>
        <w:pStyle w:val="Norm"/>
        <w:tabs>
          <w:tab w:val="clear" w:pos="450"/>
          <w:tab w:val="clear" w:pos="990"/>
          <w:tab w:val="clear" w:pos="1440"/>
          <w:tab w:val="clear" w:pos="1980"/>
          <w:tab w:val="right" w:pos="3240"/>
          <w:tab w:val="right" w:pos="4320"/>
          <w:tab w:val="right" w:pos="4770"/>
          <w:tab w:val="right" w:pos="7200"/>
          <w:tab w:val="right" w:pos="7560"/>
          <w:tab w:val="right" w:pos="8910"/>
        </w:tabs>
        <w:ind w:left="-90" w:right="-360" w:firstLine="0"/>
        <w:rPr>
          <w:sz w:val="24"/>
          <w:szCs w:val="24"/>
        </w:rPr>
      </w:pPr>
      <w:r w:rsidRPr="00A237FB">
        <w:rPr>
          <w:sz w:val="24"/>
          <w:szCs w:val="24"/>
          <w:u w:val="single"/>
        </w:rPr>
        <w:tab/>
      </w:r>
      <w:r w:rsidRPr="00A237FB">
        <w:rPr>
          <w:sz w:val="24"/>
          <w:szCs w:val="24"/>
        </w:rPr>
        <w:tab/>
      </w:r>
      <w:r w:rsidRPr="00A237FB">
        <w:rPr>
          <w:sz w:val="24"/>
          <w:szCs w:val="24"/>
          <w:u w:val="single"/>
        </w:rPr>
        <w:tab/>
      </w:r>
      <w:r w:rsidRPr="00A237FB">
        <w:rPr>
          <w:sz w:val="24"/>
          <w:szCs w:val="24"/>
        </w:rPr>
        <w:tab/>
      </w:r>
      <w:r w:rsidRPr="00A237FB">
        <w:rPr>
          <w:sz w:val="24"/>
          <w:szCs w:val="24"/>
          <w:u w:val="single"/>
        </w:rPr>
        <w:tab/>
      </w:r>
      <w:r w:rsidRPr="00A237FB">
        <w:rPr>
          <w:sz w:val="24"/>
          <w:szCs w:val="24"/>
        </w:rPr>
        <w:tab/>
      </w:r>
      <w:r w:rsidRPr="00A237FB">
        <w:rPr>
          <w:sz w:val="24"/>
          <w:szCs w:val="24"/>
          <w:u w:val="single"/>
        </w:rPr>
        <w:tab/>
      </w:r>
    </w:p>
    <w:p w:rsidR="00E4661D" w:rsidRPr="00A237FB" w:rsidRDefault="00E4661D" w:rsidP="00E4661D">
      <w:pPr>
        <w:pStyle w:val="Norm"/>
        <w:tabs>
          <w:tab w:val="clear" w:pos="450"/>
          <w:tab w:val="clear" w:pos="990"/>
          <w:tab w:val="clear" w:pos="1440"/>
          <w:tab w:val="clear" w:pos="1980"/>
          <w:tab w:val="left" w:pos="3240"/>
          <w:tab w:val="right" w:pos="4320"/>
          <w:tab w:val="left" w:pos="4770"/>
          <w:tab w:val="right" w:pos="7200"/>
          <w:tab w:val="left" w:pos="7560"/>
          <w:tab w:val="right" w:pos="8910"/>
        </w:tabs>
        <w:ind w:left="-90" w:right="-360" w:firstLine="0"/>
        <w:rPr>
          <w:sz w:val="24"/>
          <w:szCs w:val="24"/>
        </w:rPr>
      </w:pPr>
      <w:r w:rsidRPr="00A237FB">
        <w:rPr>
          <w:sz w:val="24"/>
          <w:szCs w:val="24"/>
        </w:rPr>
        <w:t>Electrical Contractor</w:t>
      </w:r>
      <w:r w:rsidRPr="00A237FB">
        <w:rPr>
          <w:sz w:val="24"/>
          <w:szCs w:val="24"/>
        </w:rPr>
        <w:tab/>
      </w:r>
      <w:r w:rsidRPr="00A237FB">
        <w:rPr>
          <w:sz w:val="24"/>
          <w:szCs w:val="24"/>
        </w:rPr>
        <w:tab/>
        <w:t>Date</w:t>
      </w:r>
      <w:r w:rsidRPr="00A237FB">
        <w:rPr>
          <w:sz w:val="24"/>
          <w:szCs w:val="24"/>
        </w:rPr>
        <w:tab/>
      </w:r>
      <w:r w:rsidRPr="00A237FB">
        <w:rPr>
          <w:sz w:val="24"/>
          <w:szCs w:val="24"/>
        </w:rPr>
        <w:tab/>
        <w:t>Plumbing Contractor</w:t>
      </w:r>
      <w:r w:rsidRPr="00A237FB">
        <w:rPr>
          <w:sz w:val="24"/>
          <w:szCs w:val="24"/>
        </w:rPr>
        <w:tab/>
      </w:r>
      <w:r w:rsidRPr="00A237FB">
        <w:rPr>
          <w:sz w:val="24"/>
          <w:szCs w:val="24"/>
        </w:rPr>
        <w:tab/>
        <w:t>Date</w:t>
      </w:r>
    </w:p>
    <w:p w:rsidR="00E4661D" w:rsidRPr="00A237FB" w:rsidRDefault="00E4661D" w:rsidP="00E4661D">
      <w:pPr>
        <w:pStyle w:val="Norm"/>
        <w:tabs>
          <w:tab w:val="clear" w:pos="450"/>
          <w:tab w:val="clear" w:pos="990"/>
          <w:tab w:val="clear" w:pos="1440"/>
          <w:tab w:val="clear" w:pos="1980"/>
          <w:tab w:val="left" w:pos="3240"/>
          <w:tab w:val="right" w:pos="4320"/>
          <w:tab w:val="left" w:pos="4770"/>
          <w:tab w:val="right" w:pos="7200"/>
          <w:tab w:val="left" w:pos="7560"/>
          <w:tab w:val="right" w:pos="8910"/>
        </w:tabs>
        <w:ind w:left="-90" w:right="-360" w:firstLine="0"/>
        <w:rPr>
          <w:sz w:val="24"/>
          <w:szCs w:val="24"/>
        </w:rPr>
      </w:pPr>
    </w:p>
    <w:p w:rsidR="00E4661D" w:rsidRPr="00A237FB" w:rsidRDefault="00E4661D" w:rsidP="00E4661D">
      <w:pPr>
        <w:pStyle w:val="Norm"/>
        <w:tabs>
          <w:tab w:val="clear" w:pos="450"/>
          <w:tab w:val="clear" w:pos="990"/>
          <w:tab w:val="clear" w:pos="1440"/>
          <w:tab w:val="clear" w:pos="1980"/>
          <w:tab w:val="left" w:pos="3240"/>
          <w:tab w:val="right" w:pos="4320"/>
          <w:tab w:val="left" w:pos="4770"/>
          <w:tab w:val="right" w:pos="7200"/>
          <w:tab w:val="left" w:pos="7560"/>
          <w:tab w:val="right" w:pos="8910"/>
        </w:tabs>
        <w:ind w:left="-90" w:right="-360" w:firstLine="0"/>
        <w:rPr>
          <w:sz w:val="24"/>
          <w:szCs w:val="24"/>
        </w:rPr>
      </w:pPr>
      <w:r w:rsidRPr="00A237FB">
        <w:rPr>
          <w:sz w:val="24"/>
          <w:szCs w:val="24"/>
          <w:u w:val="single"/>
        </w:rPr>
        <w:tab/>
      </w:r>
      <w:r w:rsidRPr="00A237FB">
        <w:rPr>
          <w:sz w:val="24"/>
          <w:szCs w:val="24"/>
        </w:rPr>
        <w:tab/>
      </w:r>
      <w:r w:rsidRPr="00A237FB">
        <w:rPr>
          <w:sz w:val="24"/>
          <w:szCs w:val="24"/>
          <w:u w:val="single"/>
        </w:rPr>
        <w:tab/>
      </w:r>
      <w:r w:rsidRPr="00A237FB">
        <w:rPr>
          <w:sz w:val="24"/>
          <w:szCs w:val="24"/>
        </w:rPr>
        <w:tab/>
      </w:r>
      <w:r w:rsidRPr="00A237FB">
        <w:rPr>
          <w:sz w:val="24"/>
          <w:szCs w:val="24"/>
          <w:u w:val="single"/>
        </w:rPr>
        <w:tab/>
      </w:r>
      <w:r w:rsidRPr="00A237FB">
        <w:rPr>
          <w:sz w:val="24"/>
          <w:szCs w:val="24"/>
        </w:rPr>
        <w:tab/>
      </w:r>
      <w:r w:rsidRPr="00A237FB">
        <w:rPr>
          <w:sz w:val="24"/>
          <w:szCs w:val="24"/>
          <w:u w:val="single"/>
        </w:rPr>
        <w:tab/>
      </w:r>
    </w:p>
    <w:p w:rsidR="00E4661D" w:rsidRPr="00A237FB" w:rsidRDefault="00E4661D" w:rsidP="00E4661D">
      <w:pPr>
        <w:pStyle w:val="Norm"/>
        <w:tabs>
          <w:tab w:val="clear" w:pos="450"/>
          <w:tab w:val="clear" w:pos="990"/>
          <w:tab w:val="clear" w:pos="1440"/>
          <w:tab w:val="clear" w:pos="1980"/>
          <w:tab w:val="left" w:pos="3240"/>
          <w:tab w:val="right" w:pos="4320"/>
          <w:tab w:val="left" w:pos="4770"/>
          <w:tab w:val="right" w:pos="7200"/>
          <w:tab w:val="left" w:pos="7560"/>
          <w:tab w:val="right" w:pos="8910"/>
        </w:tabs>
        <w:ind w:left="-90" w:right="-360" w:firstLine="0"/>
        <w:rPr>
          <w:sz w:val="24"/>
          <w:szCs w:val="24"/>
        </w:rPr>
      </w:pPr>
      <w:proofErr w:type="gramStart"/>
      <w:r w:rsidRPr="00A237FB">
        <w:rPr>
          <w:sz w:val="24"/>
          <w:szCs w:val="24"/>
        </w:rPr>
        <w:t>Other</w:t>
      </w:r>
      <w:proofErr w:type="gramEnd"/>
      <w:r w:rsidRPr="00A237FB">
        <w:rPr>
          <w:sz w:val="24"/>
          <w:szCs w:val="24"/>
        </w:rPr>
        <w:t xml:space="preserve"> Contractor</w:t>
      </w:r>
      <w:r w:rsidRPr="00A237FB">
        <w:rPr>
          <w:sz w:val="24"/>
          <w:szCs w:val="24"/>
        </w:rPr>
        <w:tab/>
      </w:r>
      <w:r w:rsidRPr="00A237FB">
        <w:rPr>
          <w:sz w:val="24"/>
          <w:szCs w:val="24"/>
        </w:rPr>
        <w:tab/>
        <w:t>Date</w:t>
      </w:r>
      <w:r w:rsidRPr="00A237FB">
        <w:rPr>
          <w:sz w:val="24"/>
          <w:szCs w:val="24"/>
        </w:rPr>
        <w:tab/>
      </w:r>
      <w:r w:rsidRPr="00A237FB">
        <w:rPr>
          <w:sz w:val="24"/>
          <w:szCs w:val="24"/>
        </w:rPr>
        <w:tab/>
        <w:t>General Contractor</w:t>
      </w:r>
      <w:r w:rsidRPr="00A237FB">
        <w:rPr>
          <w:sz w:val="24"/>
          <w:szCs w:val="24"/>
        </w:rPr>
        <w:tab/>
      </w:r>
      <w:r w:rsidRPr="00A237FB">
        <w:rPr>
          <w:sz w:val="24"/>
          <w:szCs w:val="24"/>
        </w:rPr>
        <w:tab/>
        <w:t>Date</w:t>
      </w:r>
    </w:p>
    <w:p w:rsidR="00E4661D" w:rsidRPr="00A237FB" w:rsidRDefault="00E4661D" w:rsidP="00E4661D">
      <w:pPr>
        <w:pStyle w:val="Norm"/>
        <w:tabs>
          <w:tab w:val="clear" w:pos="450"/>
          <w:tab w:val="clear" w:pos="990"/>
          <w:tab w:val="clear" w:pos="1440"/>
          <w:tab w:val="clear" w:pos="1980"/>
          <w:tab w:val="left" w:pos="3240"/>
          <w:tab w:val="right" w:pos="4320"/>
          <w:tab w:val="left" w:pos="4770"/>
          <w:tab w:val="right" w:pos="7200"/>
          <w:tab w:val="left" w:pos="7560"/>
          <w:tab w:val="right" w:pos="8910"/>
        </w:tabs>
        <w:ind w:left="-90" w:right="-360" w:firstLine="0"/>
        <w:rPr>
          <w:sz w:val="24"/>
          <w:szCs w:val="24"/>
        </w:rPr>
      </w:pPr>
    </w:p>
    <w:p w:rsidR="00E4661D" w:rsidRPr="00A237FB" w:rsidRDefault="00E4661D" w:rsidP="00E4661D">
      <w:pPr>
        <w:pStyle w:val="Norm"/>
        <w:tabs>
          <w:tab w:val="clear" w:pos="450"/>
          <w:tab w:val="clear" w:pos="990"/>
          <w:tab w:val="clear" w:pos="1440"/>
          <w:tab w:val="clear" w:pos="1980"/>
          <w:tab w:val="clear" w:pos="2520"/>
        </w:tabs>
        <w:spacing w:after="120"/>
        <w:ind w:left="-90" w:right="-360" w:firstLine="0"/>
        <w:jc w:val="both"/>
        <w:rPr>
          <w:b/>
          <w:i/>
          <w:sz w:val="28"/>
          <w:szCs w:val="28"/>
        </w:rPr>
      </w:pPr>
      <w:r w:rsidRPr="00A237FB">
        <w:rPr>
          <w:b/>
          <w:i/>
          <w:sz w:val="28"/>
          <w:szCs w:val="28"/>
        </w:rPr>
        <w:t>Functional checklist items are to be completed and approved before placing equipment into operation.</w:t>
      </w:r>
    </w:p>
    <w:p w:rsidR="00E4661D" w:rsidRPr="00A237FB" w:rsidRDefault="00E4661D" w:rsidP="00E4661D">
      <w:pPr>
        <w:pStyle w:val="Norm"/>
        <w:numPr>
          <w:ilvl w:val="0"/>
          <w:numId w:val="1"/>
        </w:numPr>
        <w:tabs>
          <w:tab w:val="clear" w:pos="450"/>
          <w:tab w:val="clear" w:pos="630"/>
          <w:tab w:val="clear" w:pos="990"/>
          <w:tab w:val="clear" w:pos="1440"/>
          <w:tab w:val="clear" w:pos="1980"/>
          <w:tab w:val="clear" w:pos="2520"/>
        </w:tabs>
        <w:ind w:left="270" w:right="-360"/>
        <w:jc w:val="both"/>
        <w:rPr>
          <w:sz w:val="24"/>
          <w:szCs w:val="24"/>
        </w:rPr>
      </w:pPr>
      <w:r w:rsidRPr="00A237FB">
        <w:rPr>
          <w:sz w:val="24"/>
          <w:szCs w:val="24"/>
        </w:rPr>
        <w:t>This checklist does not take the place of the manufacturer’s recommended checkout and startup procedures or report.</w:t>
      </w:r>
    </w:p>
    <w:p w:rsidR="00E4661D" w:rsidRPr="00A237FB" w:rsidRDefault="00E4661D" w:rsidP="00E4661D">
      <w:pPr>
        <w:pStyle w:val="Norm"/>
        <w:numPr>
          <w:ilvl w:val="0"/>
          <w:numId w:val="1"/>
        </w:numPr>
        <w:tabs>
          <w:tab w:val="clear" w:pos="450"/>
          <w:tab w:val="clear" w:pos="630"/>
          <w:tab w:val="clear" w:pos="990"/>
          <w:tab w:val="clear" w:pos="1440"/>
          <w:tab w:val="clear" w:pos="1980"/>
          <w:tab w:val="clear" w:pos="2520"/>
        </w:tabs>
        <w:ind w:left="270" w:right="-360"/>
        <w:jc w:val="both"/>
        <w:rPr>
          <w:sz w:val="24"/>
          <w:szCs w:val="24"/>
        </w:rPr>
      </w:pPr>
      <w:r w:rsidRPr="00A237FB">
        <w:rPr>
          <w:sz w:val="24"/>
          <w:szCs w:val="24"/>
        </w:rPr>
        <w:t>Items that do not apply shall be noted with the reasons on this form (N/A = not applicable, BO = by others).</w:t>
      </w:r>
    </w:p>
    <w:p w:rsidR="00E4661D" w:rsidRPr="00A237FB" w:rsidRDefault="00E4661D" w:rsidP="00E4661D">
      <w:pPr>
        <w:pStyle w:val="Norm"/>
        <w:numPr>
          <w:ilvl w:val="0"/>
          <w:numId w:val="1"/>
        </w:numPr>
        <w:tabs>
          <w:tab w:val="clear" w:pos="450"/>
          <w:tab w:val="clear" w:pos="630"/>
          <w:tab w:val="clear" w:pos="990"/>
          <w:tab w:val="clear" w:pos="1440"/>
          <w:tab w:val="clear" w:pos="1980"/>
          <w:tab w:val="clear" w:pos="2520"/>
        </w:tabs>
        <w:ind w:left="270" w:right="-360"/>
        <w:jc w:val="both"/>
        <w:rPr>
          <w:sz w:val="24"/>
          <w:szCs w:val="24"/>
        </w:rPr>
      </w:pPr>
      <w:r w:rsidRPr="00A237FB">
        <w:rPr>
          <w:sz w:val="24"/>
          <w:szCs w:val="24"/>
        </w:rPr>
        <w:t>Tests performed with this FT are to be verified by the Contractor as meeting the performance criteria of the contract documents before contacting Owner to witness.</w:t>
      </w:r>
    </w:p>
    <w:p w:rsidR="00E4661D" w:rsidRPr="00A237FB" w:rsidRDefault="00E4661D" w:rsidP="00E4661D">
      <w:pPr>
        <w:pStyle w:val="Norm"/>
        <w:tabs>
          <w:tab w:val="clear" w:pos="990"/>
        </w:tabs>
        <w:ind w:left="0" w:right="-360" w:firstLine="0"/>
        <w:rPr>
          <w:b/>
          <w:sz w:val="24"/>
          <w:szCs w:val="24"/>
        </w:rPr>
      </w:pPr>
      <w:r w:rsidRPr="00A237FB">
        <w:rPr>
          <w:sz w:val="24"/>
          <w:szCs w:val="24"/>
        </w:rPr>
        <w:br w:type="page"/>
      </w:r>
    </w:p>
    <w:tbl>
      <w:tblPr>
        <w:tblW w:w="0" w:type="auto"/>
        <w:jc w:val="center"/>
        <w:tblLayout w:type="fixed"/>
        <w:tblCellMar>
          <w:left w:w="90" w:type="dxa"/>
          <w:right w:w="90" w:type="dxa"/>
        </w:tblCellMar>
        <w:tblLook w:val="0000" w:firstRow="0" w:lastRow="0" w:firstColumn="0" w:lastColumn="0" w:noHBand="0" w:noVBand="0"/>
      </w:tblPr>
      <w:tblGrid>
        <w:gridCol w:w="6971"/>
        <w:gridCol w:w="1072"/>
        <w:gridCol w:w="1080"/>
      </w:tblGrid>
      <w:tr w:rsidR="00E4661D" w:rsidRPr="00A237FB" w:rsidTr="005C05F8">
        <w:tblPrEx>
          <w:tblCellMar>
            <w:top w:w="0" w:type="dxa"/>
            <w:bottom w:w="0" w:type="dxa"/>
          </w:tblCellMar>
        </w:tblPrEx>
        <w:trPr>
          <w:cantSplit/>
          <w:tblHeader/>
          <w:jc w:val="center"/>
        </w:trPr>
        <w:tc>
          <w:tcPr>
            <w:tcW w:w="6971" w:type="dxa"/>
            <w:tcBorders>
              <w:top w:val="single" w:sz="6" w:space="0" w:color="auto"/>
              <w:left w:val="single" w:sz="6" w:space="0" w:color="auto"/>
              <w:right w:val="single" w:sz="6" w:space="0" w:color="auto"/>
            </w:tcBorders>
          </w:tcPr>
          <w:p w:rsidR="00E4661D" w:rsidRPr="00A237FB" w:rsidRDefault="00E4661D" w:rsidP="005C05F8">
            <w:pPr>
              <w:pStyle w:val="TblNorm"/>
              <w:jc w:val="center"/>
              <w:rPr>
                <w:rFonts w:ascii="Times New Roman" w:hAnsi="Times New Roman"/>
                <w:b/>
                <w:sz w:val="24"/>
                <w:szCs w:val="24"/>
              </w:rPr>
            </w:pPr>
            <w:r w:rsidRPr="00A237FB">
              <w:rPr>
                <w:rFonts w:ascii="Times New Roman" w:hAnsi="Times New Roman"/>
                <w:b/>
                <w:sz w:val="24"/>
                <w:szCs w:val="24"/>
              </w:rPr>
              <w:lastRenderedPageBreak/>
              <w:t>Approved</w:t>
            </w:r>
          </w:p>
        </w:tc>
        <w:tc>
          <w:tcPr>
            <w:tcW w:w="1072" w:type="dxa"/>
            <w:tcBorders>
              <w:top w:val="single" w:sz="6" w:space="0" w:color="auto"/>
              <w:left w:val="single" w:sz="6" w:space="0" w:color="auto"/>
              <w:right w:val="single" w:sz="6" w:space="0" w:color="auto"/>
            </w:tcBorders>
          </w:tcPr>
          <w:p w:rsidR="00E4661D" w:rsidRPr="00A237FB" w:rsidRDefault="00E4661D" w:rsidP="005C05F8">
            <w:pPr>
              <w:pStyle w:val="TblColC"/>
              <w:rPr>
                <w:rFonts w:ascii="Times New Roman" w:hAnsi="Times New Roman"/>
                <w:sz w:val="24"/>
                <w:szCs w:val="24"/>
              </w:rPr>
            </w:pPr>
            <w:r w:rsidRPr="00A237FB">
              <w:rPr>
                <w:rFonts w:ascii="Times New Roman" w:hAnsi="Times New Roman"/>
                <w:sz w:val="24"/>
                <w:szCs w:val="24"/>
              </w:rPr>
              <w:t>Cont.</w:t>
            </w:r>
          </w:p>
        </w:tc>
        <w:tc>
          <w:tcPr>
            <w:tcW w:w="1080" w:type="dxa"/>
            <w:tcBorders>
              <w:top w:val="single" w:sz="6" w:space="0" w:color="auto"/>
              <w:left w:val="single" w:sz="6" w:space="0" w:color="auto"/>
              <w:bottom w:val="single" w:sz="4" w:space="0" w:color="auto"/>
              <w:right w:val="single" w:sz="6" w:space="0" w:color="auto"/>
            </w:tcBorders>
          </w:tcPr>
          <w:p w:rsidR="00E4661D" w:rsidRPr="00A237FB" w:rsidRDefault="00E4661D" w:rsidP="005C05F8">
            <w:pPr>
              <w:pStyle w:val="TblColC"/>
              <w:rPr>
                <w:rFonts w:ascii="Times New Roman" w:hAnsi="Times New Roman"/>
                <w:sz w:val="24"/>
                <w:szCs w:val="24"/>
              </w:rPr>
            </w:pPr>
            <w:r>
              <w:rPr>
                <w:rFonts w:ascii="Times New Roman" w:hAnsi="Times New Roman"/>
                <w:sz w:val="24"/>
                <w:szCs w:val="24"/>
              </w:rPr>
              <w:t>UTH</w:t>
            </w:r>
            <w:r w:rsidRPr="00A237FB">
              <w:rPr>
                <w:rFonts w:ascii="Times New Roman" w:hAnsi="Times New Roman"/>
                <w:sz w:val="24"/>
                <w:szCs w:val="24"/>
              </w:rPr>
              <w:t>.</w:t>
            </w:r>
          </w:p>
        </w:tc>
      </w:tr>
      <w:tr w:rsidR="00E4661D" w:rsidRPr="00A237FB" w:rsidTr="005C05F8">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tcBorders>
          </w:tcPr>
          <w:p w:rsidR="00E4661D" w:rsidRPr="00A237FB" w:rsidRDefault="00E4661D" w:rsidP="005C05F8">
            <w:r w:rsidRPr="00A237FB">
              <w:t>Record Submittal</w:t>
            </w:r>
          </w:p>
        </w:tc>
        <w:tc>
          <w:tcPr>
            <w:tcW w:w="1072" w:type="dxa"/>
            <w:tcBorders>
              <w:top w:val="single" w:sz="6" w:space="0" w:color="auto"/>
              <w:bottom w:val="single" w:sz="6" w:space="0" w:color="auto"/>
              <w:right w:val="single" w:sz="4" w:space="0" w:color="auto"/>
            </w:tcBorders>
          </w:tcPr>
          <w:p w:rsidR="00E4661D" w:rsidRPr="00A237FB" w:rsidRDefault="00E4661D" w:rsidP="005C05F8"/>
        </w:tc>
        <w:tc>
          <w:tcPr>
            <w:tcW w:w="1080" w:type="dxa"/>
            <w:tcBorders>
              <w:top w:val="single" w:sz="4" w:space="0" w:color="auto"/>
              <w:left w:val="single" w:sz="4" w:space="0" w:color="auto"/>
              <w:bottom w:val="single" w:sz="4" w:space="0" w:color="auto"/>
              <w:right w:val="single" w:sz="4" w:space="0" w:color="auto"/>
            </w:tcBorders>
          </w:tcPr>
          <w:p w:rsidR="00E4661D" w:rsidRPr="00A237FB" w:rsidRDefault="00E4661D" w:rsidP="005C05F8"/>
        </w:tc>
      </w:tr>
      <w:tr w:rsidR="00E4661D" w:rsidRPr="00A237FB" w:rsidTr="005C05F8">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tcBorders>
          </w:tcPr>
          <w:p w:rsidR="00E4661D" w:rsidRPr="00A237FB" w:rsidRDefault="00E4661D" w:rsidP="005C05F8">
            <w:r w:rsidRPr="00A237FB">
              <w:t>O&amp;M Manuals</w:t>
            </w:r>
          </w:p>
        </w:tc>
        <w:tc>
          <w:tcPr>
            <w:tcW w:w="1072" w:type="dxa"/>
            <w:tcBorders>
              <w:top w:val="single" w:sz="6" w:space="0" w:color="auto"/>
              <w:bottom w:val="single" w:sz="6" w:space="0" w:color="auto"/>
              <w:right w:val="single" w:sz="4" w:space="0" w:color="auto"/>
            </w:tcBorders>
          </w:tcPr>
          <w:p w:rsidR="00E4661D" w:rsidRPr="00A237FB" w:rsidRDefault="00E4661D" w:rsidP="005C05F8"/>
        </w:tc>
        <w:tc>
          <w:tcPr>
            <w:tcW w:w="1080" w:type="dxa"/>
            <w:tcBorders>
              <w:top w:val="single" w:sz="4" w:space="0" w:color="auto"/>
              <w:left w:val="single" w:sz="4" w:space="0" w:color="auto"/>
              <w:bottom w:val="single" w:sz="4" w:space="0" w:color="auto"/>
              <w:right w:val="single" w:sz="4" w:space="0" w:color="auto"/>
            </w:tcBorders>
          </w:tcPr>
          <w:p w:rsidR="00E4661D" w:rsidRPr="00A237FB" w:rsidRDefault="00E4661D" w:rsidP="005C05F8"/>
        </w:tc>
      </w:tr>
      <w:tr w:rsidR="00E4661D" w:rsidRPr="00A237FB" w:rsidTr="005C05F8">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tcBorders>
          </w:tcPr>
          <w:p w:rsidR="00E4661D" w:rsidRPr="00A237FB" w:rsidRDefault="00E4661D" w:rsidP="005C05F8">
            <w:r w:rsidRPr="00A237FB">
              <w:t>Sequence of Operations verified</w:t>
            </w:r>
          </w:p>
        </w:tc>
        <w:tc>
          <w:tcPr>
            <w:tcW w:w="1072" w:type="dxa"/>
            <w:tcBorders>
              <w:top w:val="single" w:sz="6" w:space="0" w:color="auto"/>
              <w:bottom w:val="single" w:sz="6" w:space="0" w:color="auto"/>
              <w:right w:val="single" w:sz="4" w:space="0" w:color="auto"/>
            </w:tcBorders>
          </w:tcPr>
          <w:p w:rsidR="00E4661D" w:rsidRPr="00A237FB" w:rsidRDefault="00E4661D" w:rsidP="005C05F8"/>
        </w:tc>
        <w:tc>
          <w:tcPr>
            <w:tcW w:w="1080" w:type="dxa"/>
            <w:tcBorders>
              <w:top w:val="single" w:sz="4" w:space="0" w:color="auto"/>
              <w:left w:val="single" w:sz="4" w:space="0" w:color="auto"/>
              <w:bottom w:val="single" w:sz="4" w:space="0" w:color="auto"/>
              <w:right w:val="single" w:sz="4" w:space="0" w:color="auto"/>
            </w:tcBorders>
          </w:tcPr>
          <w:p w:rsidR="00E4661D" w:rsidRPr="00A237FB" w:rsidRDefault="00E4661D" w:rsidP="005C05F8"/>
        </w:tc>
      </w:tr>
      <w:tr w:rsidR="00E4661D" w:rsidRPr="00A237FB" w:rsidTr="005C05F8">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tcBorders>
          </w:tcPr>
          <w:p w:rsidR="00E4661D" w:rsidRPr="00A237FB" w:rsidRDefault="00E4661D" w:rsidP="005C05F8">
            <w:pPr>
              <w:rPr>
                <w:b/>
              </w:rPr>
            </w:pPr>
            <w:r w:rsidRPr="00A237FB">
              <w:rPr>
                <w:b/>
              </w:rPr>
              <w:t>OPERATION</w:t>
            </w:r>
          </w:p>
        </w:tc>
        <w:tc>
          <w:tcPr>
            <w:tcW w:w="1072" w:type="dxa"/>
            <w:tcBorders>
              <w:top w:val="single" w:sz="6" w:space="0" w:color="auto"/>
              <w:bottom w:val="single" w:sz="6" w:space="0" w:color="auto"/>
              <w:right w:val="single" w:sz="4" w:space="0" w:color="auto"/>
            </w:tcBorders>
          </w:tcPr>
          <w:p w:rsidR="00E4661D" w:rsidRPr="00A237FB" w:rsidRDefault="00E4661D" w:rsidP="005C05F8">
            <w:pPr>
              <w:rPr>
                <w:b/>
              </w:rPr>
            </w:pPr>
          </w:p>
        </w:tc>
        <w:tc>
          <w:tcPr>
            <w:tcW w:w="1080" w:type="dxa"/>
            <w:tcBorders>
              <w:top w:val="single" w:sz="4" w:space="0" w:color="auto"/>
              <w:left w:val="single" w:sz="4" w:space="0" w:color="auto"/>
              <w:bottom w:val="single" w:sz="4" w:space="0" w:color="auto"/>
              <w:right w:val="single" w:sz="4" w:space="0" w:color="auto"/>
            </w:tcBorders>
          </w:tcPr>
          <w:p w:rsidR="00E4661D" w:rsidRPr="00A237FB" w:rsidRDefault="00E4661D" w:rsidP="005C05F8">
            <w:pPr>
              <w:rPr>
                <w:b/>
              </w:rPr>
            </w:pPr>
          </w:p>
        </w:tc>
      </w:tr>
      <w:tr w:rsidR="00E4661D" w:rsidRPr="00A237FB" w:rsidTr="005C05F8">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tcBorders>
          </w:tcPr>
          <w:p w:rsidR="00E4661D" w:rsidRPr="00A237FB" w:rsidRDefault="00E4661D" w:rsidP="005C05F8">
            <w:r w:rsidRPr="00A237FB">
              <w:t>VFD operation verified (report attached)</w:t>
            </w:r>
          </w:p>
        </w:tc>
        <w:tc>
          <w:tcPr>
            <w:tcW w:w="1072" w:type="dxa"/>
            <w:tcBorders>
              <w:top w:val="single" w:sz="6" w:space="0" w:color="auto"/>
              <w:bottom w:val="single" w:sz="6" w:space="0" w:color="auto"/>
              <w:right w:val="single" w:sz="4" w:space="0" w:color="auto"/>
            </w:tcBorders>
          </w:tcPr>
          <w:p w:rsidR="00E4661D" w:rsidRPr="00A237FB" w:rsidRDefault="00E4661D" w:rsidP="005C05F8"/>
        </w:tc>
        <w:tc>
          <w:tcPr>
            <w:tcW w:w="1080" w:type="dxa"/>
            <w:tcBorders>
              <w:top w:val="single" w:sz="4" w:space="0" w:color="auto"/>
              <w:left w:val="single" w:sz="4" w:space="0" w:color="auto"/>
              <w:bottom w:val="single" w:sz="4" w:space="0" w:color="auto"/>
              <w:right w:val="single" w:sz="4" w:space="0" w:color="auto"/>
            </w:tcBorders>
          </w:tcPr>
          <w:p w:rsidR="00E4661D" w:rsidRPr="00A237FB" w:rsidRDefault="00E4661D" w:rsidP="005C05F8"/>
        </w:tc>
      </w:tr>
      <w:tr w:rsidR="00E4661D" w:rsidRPr="00A237FB" w:rsidTr="005C05F8">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tcBorders>
          </w:tcPr>
          <w:p w:rsidR="00E4661D" w:rsidRPr="00A237FB" w:rsidRDefault="00E4661D" w:rsidP="005C05F8">
            <w:r w:rsidRPr="00A237FB">
              <w:t>The HOA switch properly activates and deactivates the unit</w:t>
            </w:r>
          </w:p>
        </w:tc>
        <w:tc>
          <w:tcPr>
            <w:tcW w:w="1072" w:type="dxa"/>
            <w:tcBorders>
              <w:top w:val="single" w:sz="6" w:space="0" w:color="auto"/>
              <w:bottom w:val="single" w:sz="6" w:space="0" w:color="auto"/>
              <w:right w:val="single" w:sz="4" w:space="0" w:color="auto"/>
            </w:tcBorders>
          </w:tcPr>
          <w:p w:rsidR="00E4661D" w:rsidRPr="00A237FB" w:rsidRDefault="00E4661D" w:rsidP="005C05F8"/>
        </w:tc>
        <w:tc>
          <w:tcPr>
            <w:tcW w:w="1080" w:type="dxa"/>
            <w:tcBorders>
              <w:top w:val="single" w:sz="4" w:space="0" w:color="auto"/>
              <w:left w:val="single" w:sz="4" w:space="0" w:color="auto"/>
              <w:bottom w:val="single" w:sz="4" w:space="0" w:color="auto"/>
              <w:right w:val="single" w:sz="4" w:space="0" w:color="auto"/>
            </w:tcBorders>
          </w:tcPr>
          <w:p w:rsidR="00E4661D" w:rsidRPr="00A237FB" w:rsidRDefault="00E4661D" w:rsidP="005C05F8"/>
        </w:tc>
      </w:tr>
      <w:tr w:rsidR="00E4661D" w:rsidRPr="00A237FB" w:rsidTr="005C05F8">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tcBorders>
          </w:tcPr>
          <w:p w:rsidR="00E4661D" w:rsidRPr="00A237FB" w:rsidRDefault="00E4661D" w:rsidP="005C05F8">
            <w:r w:rsidRPr="00A237FB">
              <w:t>Pump rotation verified correct</w:t>
            </w:r>
          </w:p>
        </w:tc>
        <w:tc>
          <w:tcPr>
            <w:tcW w:w="1072" w:type="dxa"/>
            <w:tcBorders>
              <w:top w:val="single" w:sz="6" w:space="0" w:color="auto"/>
              <w:bottom w:val="single" w:sz="6" w:space="0" w:color="auto"/>
              <w:right w:val="single" w:sz="4" w:space="0" w:color="auto"/>
            </w:tcBorders>
          </w:tcPr>
          <w:p w:rsidR="00E4661D" w:rsidRPr="00A237FB" w:rsidRDefault="00E4661D" w:rsidP="005C05F8"/>
        </w:tc>
        <w:tc>
          <w:tcPr>
            <w:tcW w:w="1080" w:type="dxa"/>
            <w:tcBorders>
              <w:top w:val="single" w:sz="4" w:space="0" w:color="auto"/>
              <w:left w:val="single" w:sz="4" w:space="0" w:color="auto"/>
              <w:bottom w:val="single" w:sz="4" w:space="0" w:color="auto"/>
              <w:right w:val="single" w:sz="4" w:space="0" w:color="auto"/>
            </w:tcBorders>
          </w:tcPr>
          <w:p w:rsidR="00E4661D" w:rsidRPr="00A237FB" w:rsidRDefault="00E4661D" w:rsidP="005C05F8"/>
        </w:tc>
      </w:tr>
      <w:tr w:rsidR="00E4661D" w:rsidRPr="00A237FB" w:rsidTr="005C05F8">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tcBorders>
          </w:tcPr>
          <w:p w:rsidR="00E4661D" w:rsidRPr="00A237FB" w:rsidRDefault="00E4661D" w:rsidP="005C05F8">
            <w:r w:rsidRPr="00A237FB">
              <w:t>No unusual noise or vibration</w:t>
            </w:r>
          </w:p>
        </w:tc>
        <w:tc>
          <w:tcPr>
            <w:tcW w:w="1072" w:type="dxa"/>
            <w:tcBorders>
              <w:top w:val="single" w:sz="6" w:space="0" w:color="auto"/>
              <w:bottom w:val="single" w:sz="6" w:space="0" w:color="auto"/>
              <w:right w:val="single" w:sz="4" w:space="0" w:color="auto"/>
            </w:tcBorders>
          </w:tcPr>
          <w:p w:rsidR="00E4661D" w:rsidRPr="00A237FB" w:rsidRDefault="00E4661D" w:rsidP="005C05F8"/>
        </w:tc>
        <w:tc>
          <w:tcPr>
            <w:tcW w:w="1080" w:type="dxa"/>
            <w:tcBorders>
              <w:top w:val="single" w:sz="4" w:space="0" w:color="auto"/>
              <w:left w:val="single" w:sz="4" w:space="0" w:color="auto"/>
              <w:bottom w:val="single" w:sz="4" w:space="0" w:color="auto"/>
              <w:right w:val="single" w:sz="4" w:space="0" w:color="auto"/>
            </w:tcBorders>
          </w:tcPr>
          <w:p w:rsidR="00E4661D" w:rsidRPr="00A237FB" w:rsidRDefault="00E4661D" w:rsidP="005C05F8"/>
        </w:tc>
      </w:tr>
      <w:tr w:rsidR="00E4661D" w:rsidRPr="00A237FB" w:rsidTr="005C05F8">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tcBorders>
          </w:tcPr>
          <w:p w:rsidR="00E4661D" w:rsidRPr="00A237FB" w:rsidRDefault="00E4661D" w:rsidP="005C05F8">
            <w:r w:rsidRPr="00A237FB">
              <w:t>No leaking apparent around fittings</w:t>
            </w:r>
          </w:p>
        </w:tc>
        <w:tc>
          <w:tcPr>
            <w:tcW w:w="1072" w:type="dxa"/>
            <w:tcBorders>
              <w:top w:val="single" w:sz="6" w:space="0" w:color="auto"/>
              <w:bottom w:val="single" w:sz="6" w:space="0" w:color="auto"/>
              <w:right w:val="single" w:sz="4" w:space="0" w:color="auto"/>
            </w:tcBorders>
          </w:tcPr>
          <w:p w:rsidR="00E4661D" w:rsidRPr="00A237FB" w:rsidRDefault="00E4661D" w:rsidP="005C05F8"/>
        </w:tc>
        <w:tc>
          <w:tcPr>
            <w:tcW w:w="1080" w:type="dxa"/>
            <w:tcBorders>
              <w:top w:val="single" w:sz="4" w:space="0" w:color="auto"/>
              <w:left w:val="single" w:sz="4" w:space="0" w:color="auto"/>
              <w:bottom w:val="single" w:sz="4" w:space="0" w:color="auto"/>
              <w:right w:val="single" w:sz="4" w:space="0" w:color="auto"/>
            </w:tcBorders>
          </w:tcPr>
          <w:p w:rsidR="00E4661D" w:rsidRPr="00A237FB" w:rsidRDefault="00E4661D" w:rsidP="005C05F8"/>
        </w:tc>
      </w:tr>
      <w:tr w:rsidR="00E4661D" w:rsidRPr="00A237FB" w:rsidTr="005C05F8">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tcBorders>
          </w:tcPr>
          <w:p w:rsidR="00E4661D" w:rsidRPr="00A237FB" w:rsidRDefault="00E4661D" w:rsidP="005C05F8">
            <w:r w:rsidRPr="00A237FB">
              <w:t>Measure line to line voltage phase imbalance for each pump:</w:t>
            </w:r>
          </w:p>
          <w:p w:rsidR="00E4661D" w:rsidRPr="00A237FB" w:rsidRDefault="00E4661D" w:rsidP="005C05F8">
            <w:r w:rsidRPr="00A237FB">
              <w:t>(%Imbalance = 100 x (avg. - lowest) / avg.)</w:t>
            </w:r>
          </w:p>
        </w:tc>
        <w:tc>
          <w:tcPr>
            <w:tcW w:w="1072" w:type="dxa"/>
            <w:tcBorders>
              <w:top w:val="single" w:sz="6" w:space="0" w:color="auto"/>
              <w:bottom w:val="single" w:sz="6" w:space="0" w:color="auto"/>
              <w:right w:val="single" w:sz="4" w:space="0" w:color="auto"/>
            </w:tcBorders>
          </w:tcPr>
          <w:p w:rsidR="00E4661D" w:rsidRPr="00A237FB" w:rsidRDefault="00E4661D" w:rsidP="005C05F8"/>
        </w:tc>
        <w:tc>
          <w:tcPr>
            <w:tcW w:w="1080" w:type="dxa"/>
            <w:tcBorders>
              <w:top w:val="single" w:sz="4" w:space="0" w:color="auto"/>
              <w:left w:val="single" w:sz="4" w:space="0" w:color="auto"/>
              <w:bottom w:val="single" w:sz="4" w:space="0" w:color="auto"/>
              <w:right w:val="single" w:sz="4" w:space="0" w:color="auto"/>
            </w:tcBorders>
          </w:tcPr>
          <w:p w:rsidR="00E4661D" w:rsidRPr="00A237FB" w:rsidRDefault="00E4661D" w:rsidP="005C05F8"/>
        </w:tc>
      </w:tr>
      <w:tr w:rsidR="00E4661D" w:rsidRPr="00A237FB" w:rsidTr="005C05F8">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tcBorders>
          </w:tcPr>
          <w:p w:rsidR="00E4661D" w:rsidRPr="00A237FB" w:rsidRDefault="00E4661D" w:rsidP="005C05F8">
            <w:r w:rsidRPr="00A237FB">
              <w:t>Record imbalance of each pump (report attached)</w:t>
            </w:r>
          </w:p>
        </w:tc>
        <w:tc>
          <w:tcPr>
            <w:tcW w:w="1072" w:type="dxa"/>
            <w:tcBorders>
              <w:top w:val="single" w:sz="6" w:space="0" w:color="auto"/>
              <w:bottom w:val="single" w:sz="6" w:space="0" w:color="auto"/>
              <w:right w:val="single" w:sz="4" w:space="0" w:color="auto"/>
            </w:tcBorders>
          </w:tcPr>
          <w:p w:rsidR="00E4661D" w:rsidRPr="00A237FB" w:rsidRDefault="00E4661D" w:rsidP="005C05F8"/>
        </w:tc>
        <w:tc>
          <w:tcPr>
            <w:tcW w:w="1080" w:type="dxa"/>
            <w:tcBorders>
              <w:top w:val="single" w:sz="4" w:space="0" w:color="auto"/>
              <w:left w:val="single" w:sz="4" w:space="0" w:color="auto"/>
              <w:bottom w:val="single" w:sz="4" w:space="0" w:color="auto"/>
              <w:right w:val="single" w:sz="4" w:space="0" w:color="auto"/>
            </w:tcBorders>
          </w:tcPr>
          <w:p w:rsidR="00E4661D" w:rsidRPr="00A237FB" w:rsidRDefault="00E4661D" w:rsidP="005C05F8"/>
        </w:tc>
      </w:tr>
      <w:tr w:rsidR="00E4661D" w:rsidRPr="00A237FB" w:rsidTr="005C05F8">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tcBorders>
          </w:tcPr>
          <w:p w:rsidR="00E4661D" w:rsidRPr="00A237FB" w:rsidRDefault="00E4661D" w:rsidP="005C05F8">
            <w:r w:rsidRPr="00A237FB">
              <w:t>Record full load running amps for each pump.   _____rated FL amps x ______</w:t>
            </w:r>
            <w:proofErr w:type="spellStart"/>
            <w:r w:rsidRPr="00A237FB">
              <w:t>srvc</w:t>
            </w:r>
            <w:proofErr w:type="spellEnd"/>
            <w:r w:rsidRPr="00A237FB">
              <w:t xml:space="preserve"> factor = _______ (Max amps)</w:t>
            </w:r>
          </w:p>
        </w:tc>
        <w:tc>
          <w:tcPr>
            <w:tcW w:w="1072" w:type="dxa"/>
            <w:tcBorders>
              <w:top w:val="single" w:sz="6" w:space="0" w:color="auto"/>
              <w:bottom w:val="single" w:sz="6" w:space="0" w:color="auto"/>
              <w:right w:val="single" w:sz="4" w:space="0" w:color="auto"/>
            </w:tcBorders>
          </w:tcPr>
          <w:p w:rsidR="00E4661D" w:rsidRPr="00A237FB" w:rsidRDefault="00E4661D" w:rsidP="005C05F8"/>
        </w:tc>
        <w:tc>
          <w:tcPr>
            <w:tcW w:w="1080" w:type="dxa"/>
            <w:tcBorders>
              <w:top w:val="single" w:sz="4" w:space="0" w:color="auto"/>
              <w:left w:val="single" w:sz="4" w:space="0" w:color="auto"/>
              <w:bottom w:val="single" w:sz="4" w:space="0" w:color="auto"/>
              <w:right w:val="single" w:sz="4" w:space="0" w:color="auto"/>
            </w:tcBorders>
          </w:tcPr>
          <w:p w:rsidR="00E4661D" w:rsidRPr="00A237FB" w:rsidRDefault="00E4661D" w:rsidP="005C05F8"/>
        </w:tc>
      </w:tr>
      <w:tr w:rsidR="00E4661D" w:rsidRPr="00A237FB" w:rsidTr="005C05F8">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tcBorders>
          </w:tcPr>
          <w:p w:rsidR="00E4661D" w:rsidRPr="00A237FB" w:rsidRDefault="00E4661D" w:rsidP="005C05F8">
            <w:r w:rsidRPr="00A237FB">
              <w:t>Specified sequences of operation and operating schedules have been implemented with all variations documented</w:t>
            </w:r>
          </w:p>
        </w:tc>
        <w:tc>
          <w:tcPr>
            <w:tcW w:w="1072" w:type="dxa"/>
            <w:tcBorders>
              <w:top w:val="single" w:sz="6" w:space="0" w:color="auto"/>
              <w:bottom w:val="single" w:sz="6" w:space="0" w:color="auto"/>
              <w:right w:val="single" w:sz="4" w:space="0" w:color="auto"/>
            </w:tcBorders>
          </w:tcPr>
          <w:p w:rsidR="00E4661D" w:rsidRPr="00A237FB" w:rsidRDefault="00E4661D" w:rsidP="005C05F8"/>
        </w:tc>
        <w:tc>
          <w:tcPr>
            <w:tcW w:w="1080" w:type="dxa"/>
            <w:tcBorders>
              <w:top w:val="single" w:sz="4" w:space="0" w:color="auto"/>
              <w:left w:val="single" w:sz="4" w:space="0" w:color="auto"/>
              <w:bottom w:val="single" w:sz="4" w:space="0" w:color="auto"/>
              <w:right w:val="single" w:sz="4" w:space="0" w:color="auto"/>
            </w:tcBorders>
          </w:tcPr>
          <w:p w:rsidR="00E4661D" w:rsidRPr="00A237FB" w:rsidRDefault="00E4661D" w:rsidP="005C05F8"/>
        </w:tc>
      </w:tr>
      <w:tr w:rsidR="00E4661D" w:rsidRPr="00A237FB" w:rsidTr="005C05F8">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tcBorders>
          </w:tcPr>
          <w:p w:rsidR="00E4661D" w:rsidRPr="00A237FB" w:rsidRDefault="00E4661D" w:rsidP="005C05F8">
            <w:r w:rsidRPr="00A237FB">
              <w:t>Specified point-to-point checks have been completed and documentation record submitted for this system</w:t>
            </w:r>
          </w:p>
        </w:tc>
        <w:tc>
          <w:tcPr>
            <w:tcW w:w="1072" w:type="dxa"/>
            <w:tcBorders>
              <w:top w:val="single" w:sz="6" w:space="0" w:color="auto"/>
              <w:bottom w:val="single" w:sz="6" w:space="0" w:color="auto"/>
              <w:right w:val="single" w:sz="4" w:space="0" w:color="auto"/>
            </w:tcBorders>
          </w:tcPr>
          <w:p w:rsidR="00E4661D" w:rsidRPr="00A237FB" w:rsidRDefault="00E4661D" w:rsidP="005C05F8"/>
        </w:tc>
        <w:tc>
          <w:tcPr>
            <w:tcW w:w="1080" w:type="dxa"/>
            <w:tcBorders>
              <w:top w:val="single" w:sz="4" w:space="0" w:color="auto"/>
              <w:left w:val="single" w:sz="4" w:space="0" w:color="auto"/>
              <w:bottom w:val="single" w:sz="4" w:space="0" w:color="auto"/>
              <w:right w:val="single" w:sz="4" w:space="0" w:color="auto"/>
            </w:tcBorders>
          </w:tcPr>
          <w:p w:rsidR="00E4661D" w:rsidRPr="00A237FB" w:rsidRDefault="00E4661D" w:rsidP="005C05F8"/>
        </w:tc>
      </w:tr>
      <w:tr w:rsidR="00E4661D" w:rsidRPr="00A237FB" w:rsidTr="005C05F8">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right w:val="single" w:sz="6" w:space="0" w:color="auto"/>
            </w:tcBorders>
          </w:tcPr>
          <w:p w:rsidR="00E4661D" w:rsidRPr="00740A42" w:rsidRDefault="00E4661D" w:rsidP="005C05F8">
            <w:r w:rsidRPr="00740A42">
              <w:rPr>
                <w:u w:val="single"/>
              </w:rPr>
              <w:t>Pump speed.</w:t>
            </w:r>
            <w:r w:rsidRPr="00740A42">
              <w:t xml:space="preserve">  Check the amperage of the circulating pumps.</w:t>
            </w:r>
          </w:p>
          <w:p w:rsidR="00E4661D" w:rsidRPr="00740A42" w:rsidRDefault="00E4661D" w:rsidP="005C05F8">
            <w:pPr>
              <w:spacing w:before="40"/>
            </w:pPr>
            <w:r w:rsidRPr="00740A42">
              <w:t>Amperage should be less than the rated amps. Rated = ________</w:t>
            </w:r>
            <w:r w:rsidRPr="00740A42">
              <w:tab/>
              <w:t>SP-1[_____]</w:t>
            </w:r>
          </w:p>
          <w:p w:rsidR="00E4661D" w:rsidRPr="00740A42" w:rsidRDefault="00E4661D" w:rsidP="005C05F8">
            <w:r w:rsidRPr="00740A42">
              <w:tab/>
              <w:t>SP-2[_____]</w:t>
            </w:r>
          </w:p>
        </w:tc>
        <w:tc>
          <w:tcPr>
            <w:tcW w:w="1072" w:type="dxa"/>
            <w:tcBorders>
              <w:top w:val="single" w:sz="6" w:space="0" w:color="auto"/>
              <w:left w:val="single" w:sz="6" w:space="0" w:color="auto"/>
              <w:bottom w:val="single" w:sz="6" w:space="0" w:color="auto"/>
              <w:right w:val="single" w:sz="6" w:space="0" w:color="auto"/>
            </w:tcBorders>
          </w:tcPr>
          <w:p w:rsidR="00E4661D" w:rsidRPr="00A237FB" w:rsidRDefault="00E4661D" w:rsidP="005C05F8"/>
        </w:tc>
        <w:tc>
          <w:tcPr>
            <w:tcW w:w="1080" w:type="dxa"/>
            <w:tcBorders>
              <w:top w:val="single" w:sz="6" w:space="0" w:color="auto"/>
              <w:left w:val="single" w:sz="6" w:space="0" w:color="auto"/>
              <w:bottom w:val="single" w:sz="6" w:space="0" w:color="auto"/>
              <w:right w:val="single" w:sz="6" w:space="0" w:color="auto"/>
            </w:tcBorders>
          </w:tcPr>
          <w:p w:rsidR="00E4661D" w:rsidRPr="00A237FB" w:rsidRDefault="00E4661D" w:rsidP="005C05F8"/>
        </w:tc>
      </w:tr>
      <w:tr w:rsidR="00E4661D" w:rsidRPr="00A237FB" w:rsidTr="005C05F8">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right w:val="single" w:sz="6" w:space="0" w:color="auto"/>
            </w:tcBorders>
          </w:tcPr>
          <w:p w:rsidR="00E4661D" w:rsidRPr="00740A42" w:rsidRDefault="00E4661D" w:rsidP="005C05F8">
            <w:r w:rsidRPr="00740A42">
              <w:t>Change the schedule so the pumps should be OFF.</w:t>
            </w:r>
          </w:p>
          <w:p w:rsidR="00E4661D" w:rsidRPr="00740A42" w:rsidRDefault="00E4661D" w:rsidP="005C05F8">
            <w:pPr>
              <w:pStyle w:val="TblNorm"/>
              <w:rPr>
                <w:rFonts w:ascii="Times New Roman" w:hAnsi="Times New Roman"/>
                <w:sz w:val="24"/>
                <w:szCs w:val="24"/>
              </w:rPr>
            </w:pPr>
            <w:r w:rsidRPr="00740A42">
              <w:rPr>
                <w:rFonts w:ascii="Times New Roman" w:hAnsi="Times New Roman"/>
                <w:sz w:val="24"/>
                <w:szCs w:val="24"/>
              </w:rPr>
              <w:t>Pumps turn OFF.</w:t>
            </w:r>
          </w:p>
        </w:tc>
        <w:tc>
          <w:tcPr>
            <w:tcW w:w="1072" w:type="dxa"/>
            <w:tcBorders>
              <w:top w:val="single" w:sz="6" w:space="0" w:color="auto"/>
              <w:left w:val="single" w:sz="6" w:space="0" w:color="auto"/>
              <w:bottom w:val="single" w:sz="6" w:space="0" w:color="auto"/>
              <w:right w:val="single" w:sz="6" w:space="0" w:color="auto"/>
            </w:tcBorders>
          </w:tcPr>
          <w:p w:rsidR="00E4661D" w:rsidRPr="00A237FB" w:rsidRDefault="00E4661D" w:rsidP="005C05F8"/>
        </w:tc>
        <w:tc>
          <w:tcPr>
            <w:tcW w:w="1080" w:type="dxa"/>
            <w:tcBorders>
              <w:top w:val="single" w:sz="6" w:space="0" w:color="auto"/>
              <w:left w:val="single" w:sz="6" w:space="0" w:color="auto"/>
              <w:bottom w:val="single" w:sz="6" w:space="0" w:color="auto"/>
              <w:right w:val="single" w:sz="6" w:space="0" w:color="auto"/>
            </w:tcBorders>
          </w:tcPr>
          <w:p w:rsidR="00E4661D" w:rsidRPr="00A237FB" w:rsidRDefault="00E4661D" w:rsidP="005C05F8"/>
        </w:tc>
      </w:tr>
      <w:tr w:rsidR="00E4661D" w:rsidRPr="00A237FB" w:rsidTr="005C05F8">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right w:val="single" w:sz="6" w:space="0" w:color="auto"/>
            </w:tcBorders>
          </w:tcPr>
          <w:p w:rsidR="00E4661D" w:rsidRPr="00740A42" w:rsidRDefault="00E4661D" w:rsidP="005C05F8">
            <w:pPr>
              <w:pStyle w:val="TblNorm"/>
              <w:rPr>
                <w:rFonts w:ascii="Times New Roman" w:hAnsi="Times New Roman"/>
                <w:sz w:val="24"/>
                <w:szCs w:val="24"/>
              </w:rPr>
            </w:pPr>
            <w:r w:rsidRPr="00740A42">
              <w:rPr>
                <w:rFonts w:ascii="Times New Roman" w:hAnsi="Times New Roman"/>
                <w:sz w:val="24"/>
                <w:szCs w:val="24"/>
              </w:rPr>
              <w:t>Schedule the pumps to be ON.</w:t>
            </w:r>
          </w:p>
          <w:p w:rsidR="00E4661D" w:rsidRPr="00740A42" w:rsidRDefault="00E4661D" w:rsidP="005C05F8">
            <w:r w:rsidRPr="00740A42">
              <w:t>Return schedule to normal.</w:t>
            </w:r>
          </w:p>
          <w:p w:rsidR="00E4661D" w:rsidRPr="00740A42" w:rsidRDefault="00E4661D" w:rsidP="005C05F8">
            <w:pPr>
              <w:pStyle w:val="TblNorm"/>
              <w:rPr>
                <w:rFonts w:ascii="Times New Roman" w:hAnsi="Times New Roman"/>
                <w:sz w:val="24"/>
                <w:szCs w:val="24"/>
              </w:rPr>
            </w:pPr>
            <w:r w:rsidRPr="00740A42">
              <w:rPr>
                <w:rFonts w:ascii="Times New Roman" w:hAnsi="Times New Roman"/>
                <w:sz w:val="24"/>
                <w:szCs w:val="24"/>
              </w:rPr>
              <w:t>Pumps start.</w:t>
            </w:r>
          </w:p>
          <w:p w:rsidR="00E4661D" w:rsidRPr="00740A42" w:rsidRDefault="00E4661D" w:rsidP="005C05F8">
            <w:r w:rsidRPr="00740A42">
              <w:t>Schedule returned to normal</w:t>
            </w:r>
          </w:p>
        </w:tc>
        <w:tc>
          <w:tcPr>
            <w:tcW w:w="1072" w:type="dxa"/>
            <w:tcBorders>
              <w:top w:val="single" w:sz="6" w:space="0" w:color="auto"/>
              <w:left w:val="single" w:sz="6" w:space="0" w:color="auto"/>
              <w:bottom w:val="single" w:sz="6" w:space="0" w:color="auto"/>
              <w:right w:val="single" w:sz="6" w:space="0" w:color="auto"/>
            </w:tcBorders>
          </w:tcPr>
          <w:p w:rsidR="00E4661D" w:rsidRPr="00A237FB" w:rsidRDefault="00E4661D" w:rsidP="005C05F8"/>
        </w:tc>
        <w:tc>
          <w:tcPr>
            <w:tcW w:w="1080" w:type="dxa"/>
            <w:tcBorders>
              <w:top w:val="single" w:sz="6" w:space="0" w:color="auto"/>
              <w:left w:val="single" w:sz="6" w:space="0" w:color="auto"/>
              <w:bottom w:val="single" w:sz="6" w:space="0" w:color="auto"/>
              <w:right w:val="single" w:sz="6" w:space="0" w:color="auto"/>
            </w:tcBorders>
          </w:tcPr>
          <w:p w:rsidR="00E4661D" w:rsidRPr="00A237FB" w:rsidRDefault="00E4661D" w:rsidP="005C05F8"/>
        </w:tc>
      </w:tr>
      <w:tr w:rsidR="00E4661D" w:rsidRPr="00A237FB" w:rsidTr="005C05F8">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right w:val="single" w:sz="6" w:space="0" w:color="auto"/>
            </w:tcBorders>
          </w:tcPr>
          <w:p w:rsidR="00E4661D" w:rsidRPr="00A237FB" w:rsidRDefault="00E4661D" w:rsidP="005C05F8"/>
        </w:tc>
        <w:tc>
          <w:tcPr>
            <w:tcW w:w="1072" w:type="dxa"/>
            <w:tcBorders>
              <w:top w:val="single" w:sz="6" w:space="0" w:color="auto"/>
              <w:left w:val="single" w:sz="6" w:space="0" w:color="auto"/>
              <w:bottom w:val="single" w:sz="6" w:space="0" w:color="auto"/>
              <w:right w:val="single" w:sz="6" w:space="0" w:color="auto"/>
            </w:tcBorders>
          </w:tcPr>
          <w:p w:rsidR="00E4661D" w:rsidRPr="00A237FB" w:rsidRDefault="00E4661D" w:rsidP="005C05F8"/>
        </w:tc>
        <w:tc>
          <w:tcPr>
            <w:tcW w:w="1080" w:type="dxa"/>
            <w:tcBorders>
              <w:top w:val="single" w:sz="6" w:space="0" w:color="auto"/>
              <w:left w:val="single" w:sz="6" w:space="0" w:color="auto"/>
              <w:bottom w:val="single" w:sz="6" w:space="0" w:color="auto"/>
              <w:right w:val="single" w:sz="6" w:space="0" w:color="auto"/>
            </w:tcBorders>
          </w:tcPr>
          <w:p w:rsidR="00E4661D" w:rsidRPr="00A237FB" w:rsidRDefault="00E4661D" w:rsidP="005C05F8"/>
        </w:tc>
      </w:tr>
    </w:tbl>
    <w:p w:rsidR="00E4661D" w:rsidRDefault="00E4661D" w:rsidP="00E4661D">
      <w:pPr>
        <w:pStyle w:val="Norm"/>
        <w:tabs>
          <w:tab w:val="clear" w:pos="990"/>
        </w:tabs>
        <w:ind w:left="0" w:right="-360" w:firstLine="0"/>
        <w:rPr>
          <w:b/>
          <w:sz w:val="24"/>
          <w:szCs w:val="24"/>
        </w:rPr>
      </w:pPr>
    </w:p>
    <w:p w:rsidR="00E4661D" w:rsidRPr="00A237FB" w:rsidRDefault="00E4661D" w:rsidP="00E4661D">
      <w:pPr>
        <w:pStyle w:val="Norm"/>
        <w:tabs>
          <w:tab w:val="clear" w:pos="990"/>
        </w:tabs>
        <w:ind w:left="0" w:right="-360" w:firstLine="0"/>
        <w:rPr>
          <w:b/>
          <w:sz w:val="24"/>
          <w:szCs w:val="24"/>
        </w:rPr>
      </w:pPr>
      <w:r>
        <w:rPr>
          <w:b/>
          <w:sz w:val="24"/>
          <w:szCs w:val="24"/>
        </w:rPr>
        <w:br w:type="page"/>
      </w:r>
    </w:p>
    <w:p w:rsidR="00E4661D" w:rsidRPr="00740A42" w:rsidRDefault="00E4661D" w:rsidP="00E4661D">
      <w:pPr>
        <w:pStyle w:val="Norm"/>
        <w:tabs>
          <w:tab w:val="clear" w:pos="450"/>
          <w:tab w:val="clear" w:pos="990"/>
          <w:tab w:val="clear" w:pos="1440"/>
          <w:tab w:val="clear" w:pos="1980"/>
          <w:tab w:val="clear" w:pos="2520"/>
        </w:tabs>
        <w:ind w:left="720" w:hanging="720"/>
        <w:rPr>
          <w:b/>
          <w:sz w:val="24"/>
          <w:szCs w:val="24"/>
        </w:rPr>
      </w:pPr>
      <w:r w:rsidRPr="00740A42">
        <w:rPr>
          <w:b/>
          <w:sz w:val="24"/>
          <w:szCs w:val="24"/>
        </w:rPr>
        <w:lastRenderedPageBreak/>
        <w:t>Sensor and Actuator Calibration</w:t>
      </w:r>
    </w:p>
    <w:p w:rsidR="00E4661D" w:rsidRDefault="00E4661D" w:rsidP="00E4661D">
      <w:pPr>
        <w:pStyle w:val="Norm"/>
        <w:numPr>
          <w:ilvl w:val="12"/>
          <w:numId w:val="0"/>
        </w:numPr>
        <w:tabs>
          <w:tab w:val="clear" w:pos="450"/>
          <w:tab w:val="clear" w:pos="990"/>
          <w:tab w:val="clear" w:pos="1440"/>
          <w:tab w:val="clear" w:pos="1980"/>
          <w:tab w:val="clear" w:pos="2520"/>
        </w:tabs>
        <w:ind w:left="720"/>
        <w:jc w:val="both"/>
        <w:rPr>
          <w:sz w:val="24"/>
          <w:szCs w:val="24"/>
        </w:rPr>
      </w:pPr>
      <w:r w:rsidRPr="00740A42">
        <w:rPr>
          <w:sz w:val="24"/>
          <w:szCs w:val="24"/>
        </w:rPr>
        <w:t xml:space="preserve">All field-installed pressure sensors and gages on this piece of equipment shall be calibrated using the methods and tolerances given in the Calibration and Leak-by Test Procedures document.  </w:t>
      </w:r>
    </w:p>
    <w:p w:rsidR="00E4661D" w:rsidRDefault="00E4661D" w:rsidP="00E4661D">
      <w:pPr>
        <w:pStyle w:val="Norm"/>
        <w:numPr>
          <w:ilvl w:val="12"/>
          <w:numId w:val="0"/>
        </w:numPr>
        <w:tabs>
          <w:tab w:val="clear" w:pos="450"/>
          <w:tab w:val="clear" w:pos="990"/>
          <w:tab w:val="clear" w:pos="1440"/>
          <w:tab w:val="clear" w:pos="1980"/>
          <w:tab w:val="clear" w:pos="2520"/>
        </w:tabs>
        <w:ind w:left="720"/>
        <w:jc w:val="both"/>
        <w:rPr>
          <w:sz w:val="24"/>
          <w:szCs w:val="24"/>
        </w:rPr>
      </w:pPr>
      <w:r w:rsidRPr="00740A42">
        <w:rPr>
          <w:sz w:val="24"/>
          <w:szCs w:val="24"/>
        </w:rPr>
        <w:t>All t</w:t>
      </w:r>
      <w:r>
        <w:rPr>
          <w:sz w:val="24"/>
          <w:szCs w:val="24"/>
        </w:rPr>
        <w:t>est instruments shall have</w:t>
      </w:r>
      <w:r w:rsidRPr="00740A42">
        <w:rPr>
          <w:sz w:val="24"/>
          <w:szCs w:val="24"/>
        </w:rPr>
        <w:t xml:space="preserve"> certi</w:t>
      </w:r>
      <w:r>
        <w:rPr>
          <w:sz w:val="24"/>
          <w:szCs w:val="24"/>
        </w:rPr>
        <w:t xml:space="preserve">fied calibration during past 12 months:  </w:t>
      </w:r>
      <w:r w:rsidRPr="00D36C49">
        <w:rPr>
          <w:b/>
          <w:sz w:val="24"/>
          <w:szCs w:val="24"/>
        </w:rPr>
        <w:t>Y/N____.</w:t>
      </w:r>
      <w:r w:rsidRPr="00740A42">
        <w:rPr>
          <w:sz w:val="24"/>
          <w:szCs w:val="24"/>
        </w:rPr>
        <w:t xml:space="preserve">  </w:t>
      </w:r>
    </w:p>
    <w:p w:rsidR="00E4661D" w:rsidRPr="00740A42" w:rsidRDefault="00E4661D" w:rsidP="00E4661D">
      <w:pPr>
        <w:pStyle w:val="Norm"/>
        <w:numPr>
          <w:ilvl w:val="12"/>
          <w:numId w:val="0"/>
        </w:numPr>
        <w:tabs>
          <w:tab w:val="clear" w:pos="450"/>
          <w:tab w:val="clear" w:pos="990"/>
          <w:tab w:val="clear" w:pos="1440"/>
          <w:tab w:val="clear" w:pos="1980"/>
          <w:tab w:val="clear" w:pos="2520"/>
        </w:tabs>
        <w:ind w:left="720"/>
        <w:jc w:val="both"/>
        <w:rPr>
          <w:sz w:val="24"/>
          <w:szCs w:val="24"/>
        </w:rPr>
      </w:pPr>
      <w:r w:rsidRPr="00740A42">
        <w:rPr>
          <w:sz w:val="24"/>
          <w:szCs w:val="24"/>
        </w:rPr>
        <w:t xml:space="preserve">Sensors installed </w:t>
      </w:r>
      <w:r w:rsidRPr="00740A42">
        <w:rPr>
          <w:i/>
          <w:sz w:val="24"/>
          <w:szCs w:val="24"/>
        </w:rPr>
        <w:t>in</w:t>
      </w:r>
      <w:r w:rsidRPr="00740A42">
        <w:rPr>
          <w:sz w:val="24"/>
          <w:szCs w:val="24"/>
        </w:rPr>
        <w:t xml:space="preserve"> the unit at the factory with calibration certification provided need not be field calibrated.</w:t>
      </w:r>
    </w:p>
    <w:p w:rsidR="00E4661D" w:rsidRPr="00740A42" w:rsidRDefault="00E4661D" w:rsidP="00E4661D">
      <w:pPr>
        <w:pStyle w:val="Norm"/>
        <w:numPr>
          <w:ilvl w:val="12"/>
          <w:numId w:val="0"/>
        </w:numPr>
        <w:tabs>
          <w:tab w:val="clear" w:pos="450"/>
          <w:tab w:val="clear" w:pos="990"/>
          <w:tab w:val="clear" w:pos="1440"/>
          <w:tab w:val="clear" w:pos="1980"/>
          <w:tab w:val="clear" w:pos="2520"/>
        </w:tabs>
        <w:ind w:left="720"/>
        <w:jc w:val="both"/>
        <w:rPr>
          <w:sz w:val="24"/>
          <w:szCs w:val="24"/>
        </w:rPr>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725"/>
        <w:gridCol w:w="1008"/>
        <w:gridCol w:w="2124"/>
        <w:gridCol w:w="1838"/>
        <w:gridCol w:w="2353"/>
        <w:gridCol w:w="736"/>
      </w:tblGrid>
      <w:tr w:rsidR="00E4661D" w:rsidRPr="00740A42" w:rsidTr="005C05F8">
        <w:tblPrEx>
          <w:tblCellMar>
            <w:top w:w="0" w:type="dxa"/>
            <w:bottom w:w="0" w:type="dxa"/>
          </w:tblCellMar>
        </w:tblPrEx>
        <w:trPr>
          <w:cantSplit/>
          <w:tblHeader/>
          <w:jc w:val="center"/>
        </w:trPr>
        <w:tc>
          <w:tcPr>
            <w:tcW w:w="1270" w:type="pct"/>
            <w:tcBorders>
              <w:bottom w:val="double" w:sz="6" w:space="0" w:color="auto"/>
            </w:tcBorders>
          </w:tcPr>
          <w:p w:rsidR="00E4661D" w:rsidRPr="00740A42" w:rsidRDefault="00E4661D" w:rsidP="005C05F8">
            <w:pPr>
              <w:pStyle w:val="Norm"/>
              <w:numPr>
                <w:ilvl w:val="12"/>
                <w:numId w:val="0"/>
              </w:numPr>
              <w:tabs>
                <w:tab w:val="clear" w:pos="450"/>
                <w:tab w:val="clear" w:pos="990"/>
                <w:tab w:val="clear" w:pos="1440"/>
                <w:tab w:val="clear" w:pos="1980"/>
                <w:tab w:val="clear" w:pos="2520"/>
              </w:tabs>
              <w:jc w:val="center"/>
              <w:rPr>
                <w:sz w:val="24"/>
                <w:szCs w:val="24"/>
              </w:rPr>
            </w:pPr>
            <w:r w:rsidRPr="00740A42">
              <w:rPr>
                <w:sz w:val="24"/>
                <w:szCs w:val="24"/>
              </w:rPr>
              <w:br/>
              <w:t>Sensor or Actuator &amp; Location</w:t>
            </w:r>
          </w:p>
        </w:tc>
        <w:tc>
          <w:tcPr>
            <w:tcW w:w="474" w:type="pct"/>
            <w:tcBorders>
              <w:bottom w:val="double" w:sz="6" w:space="0" w:color="auto"/>
            </w:tcBorders>
          </w:tcPr>
          <w:p w:rsidR="00E4661D" w:rsidRPr="00740A42" w:rsidRDefault="00E4661D" w:rsidP="005C05F8">
            <w:pPr>
              <w:pStyle w:val="Norm"/>
              <w:numPr>
                <w:ilvl w:val="12"/>
                <w:numId w:val="0"/>
              </w:numPr>
              <w:tabs>
                <w:tab w:val="clear" w:pos="450"/>
                <w:tab w:val="clear" w:pos="990"/>
                <w:tab w:val="clear" w:pos="1440"/>
                <w:tab w:val="clear" w:pos="1980"/>
                <w:tab w:val="clear" w:pos="2520"/>
              </w:tabs>
              <w:jc w:val="center"/>
              <w:rPr>
                <w:sz w:val="24"/>
                <w:szCs w:val="24"/>
              </w:rPr>
            </w:pPr>
            <w:r w:rsidRPr="00740A42">
              <w:rPr>
                <w:sz w:val="24"/>
                <w:szCs w:val="24"/>
              </w:rPr>
              <w:br/>
              <w:t>Loc-</w:t>
            </w:r>
            <w:proofErr w:type="spellStart"/>
            <w:r w:rsidRPr="00740A42">
              <w:rPr>
                <w:sz w:val="24"/>
                <w:szCs w:val="24"/>
              </w:rPr>
              <w:t>ation</w:t>
            </w:r>
            <w:proofErr w:type="spellEnd"/>
            <w:r w:rsidRPr="00740A42">
              <w:rPr>
                <w:sz w:val="24"/>
                <w:szCs w:val="24"/>
              </w:rPr>
              <w:br/>
              <w:t>OK</w:t>
            </w:r>
          </w:p>
        </w:tc>
        <w:tc>
          <w:tcPr>
            <w:tcW w:w="991" w:type="pct"/>
            <w:tcBorders>
              <w:bottom w:val="double" w:sz="6" w:space="0" w:color="auto"/>
            </w:tcBorders>
          </w:tcPr>
          <w:p w:rsidR="00E4661D" w:rsidRPr="00740A42" w:rsidRDefault="00E4661D" w:rsidP="005C05F8">
            <w:pPr>
              <w:pStyle w:val="Norm"/>
              <w:numPr>
                <w:ilvl w:val="12"/>
                <w:numId w:val="0"/>
              </w:numPr>
              <w:tabs>
                <w:tab w:val="clear" w:pos="450"/>
                <w:tab w:val="clear" w:pos="990"/>
                <w:tab w:val="clear" w:pos="1440"/>
                <w:tab w:val="clear" w:pos="1980"/>
                <w:tab w:val="clear" w:pos="2520"/>
              </w:tabs>
              <w:jc w:val="center"/>
              <w:rPr>
                <w:sz w:val="24"/>
                <w:szCs w:val="24"/>
              </w:rPr>
            </w:pPr>
            <w:r w:rsidRPr="00740A42">
              <w:rPr>
                <w:b/>
                <w:sz w:val="24"/>
                <w:szCs w:val="24"/>
              </w:rPr>
              <w:t>1</w:t>
            </w:r>
            <w:r w:rsidRPr="00740A42">
              <w:rPr>
                <w:b/>
                <w:sz w:val="24"/>
                <w:szCs w:val="24"/>
                <w:vertAlign w:val="superscript"/>
              </w:rPr>
              <w:t>st</w:t>
            </w:r>
            <w:r w:rsidRPr="00740A42">
              <w:rPr>
                <w:b/>
                <w:sz w:val="24"/>
                <w:szCs w:val="24"/>
              </w:rPr>
              <w:t xml:space="preserve"> </w:t>
            </w:r>
            <w:r w:rsidRPr="00740A42">
              <w:rPr>
                <w:sz w:val="24"/>
                <w:szCs w:val="24"/>
              </w:rPr>
              <w:t>Gage or BAS Value</w:t>
            </w:r>
          </w:p>
        </w:tc>
        <w:tc>
          <w:tcPr>
            <w:tcW w:w="858" w:type="pct"/>
            <w:tcBorders>
              <w:bottom w:val="double" w:sz="6" w:space="0" w:color="auto"/>
            </w:tcBorders>
          </w:tcPr>
          <w:p w:rsidR="00E4661D" w:rsidRPr="00740A42" w:rsidRDefault="00E4661D" w:rsidP="005C05F8">
            <w:pPr>
              <w:pStyle w:val="Norm"/>
              <w:numPr>
                <w:ilvl w:val="12"/>
                <w:numId w:val="0"/>
              </w:numPr>
              <w:tabs>
                <w:tab w:val="clear" w:pos="450"/>
                <w:tab w:val="clear" w:pos="990"/>
                <w:tab w:val="clear" w:pos="1440"/>
                <w:tab w:val="clear" w:pos="1980"/>
                <w:tab w:val="clear" w:pos="2520"/>
              </w:tabs>
              <w:jc w:val="center"/>
              <w:rPr>
                <w:sz w:val="24"/>
                <w:szCs w:val="24"/>
              </w:rPr>
            </w:pPr>
            <w:r w:rsidRPr="00740A42">
              <w:rPr>
                <w:sz w:val="24"/>
                <w:szCs w:val="24"/>
              </w:rPr>
              <w:br/>
              <w:t xml:space="preserve">Instr. </w:t>
            </w:r>
            <w:proofErr w:type="spellStart"/>
            <w:r w:rsidRPr="00740A42">
              <w:rPr>
                <w:sz w:val="24"/>
                <w:szCs w:val="24"/>
              </w:rPr>
              <w:t>Meas’d</w:t>
            </w:r>
            <w:proofErr w:type="spellEnd"/>
            <w:r w:rsidRPr="00740A42">
              <w:rPr>
                <w:sz w:val="24"/>
                <w:szCs w:val="24"/>
              </w:rPr>
              <w:t xml:space="preserve"> Value</w:t>
            </w:r>
          </w:p>
        </w:tc>
        <w:tc>
          <w:tcPr>
            <w:tcW w:w="1097" w:type="pct"/>
            <w:tcBorders>
              <w:bottom w:val="double" w:sz="6" w:space="0" w:color="auto"/>
            </w:tcBorders>
          </w:tcPr>
          <w:p w:rsidR="00E4661D" w:rsidRPr="00740A42" w:rsidRDefault="00E4661D" w:rsidP="005C05F8">
            <w:pPr>
              <w:pStyle w:val="Norm"/>
              <w:numPr>
                <w:ilvl w:val="12"/>
                <w:numId w:val="0"/>
              </w:numPr>
              <w:tabs>
                <w:tab w:val="clear" w:pos="450"/>
                <w:tab w:val="clear" w:pos="990"/>
                <w:tab w:val="clear" w:pos="1440"/>
                <w:tab w:val="clear" w:pos="1980"/>
                <w:tab w:val="clear" w:pos="2520"/>
              </w:tabs>
              <w:jc w:val="center"/>
              <w:rPr>
                <w:sz w:val="24"/>
                <w:szCs w:val="24"/>
              </w:rPr>
            </w:pPr>
            <w:r w:rsidRPr="00740A42">
              <w:rPr>
                <w:b/>
                <w:sz w:val="24"/>
                <w:szCs w:val="24"/>
              </w:rPr>
              <w:t xml:space="preserve">Final </w:t>
            </w:r>
            <w:r w:rsidRPr="00740A42">
              <w:rPr>
                <w:sz w:val="24"/>
                <w:szCs w:val="24"/>
              </w:rPr>
              <w:t>Gage or BAS Value</w:t>
            </w:r>
          </w:p>
        </w:tc>
        <w:tc>
          <w:tcPr>
            <w:tcW w:w="310" w:type="pct"/>
            <w:tcBorders>
              <w:bottom w:val="double" w:sz="6" w:space="0" w:color="auto"/>
            </w:tcBorders>
          </w:tcPr>
          <w:p w:rsidR="00E4661D" w:rsidRPr="00740A42" w:rsidRDefault="00E4661D" w:rsidP="005C05F8">
            <w:pPr>
              <w:pStyle w:val="Norm"/>
              <w:numPr>
                <w:ilvl w:val="12"/>
                <w:numId w:val="0"/>
              </w:numPr>
              <w:tabs>
                <w:tab w:val="clear" w:pos="450"/>
                <w:tab w:val="clear" w:pos="990"/>
                <w:tab w:val="clear" w:pos="1440"/>
                <w:tab w:val="clear" w:pos="1980"/>
                <w:tab w:val="clear" w:pos="2520"/>
              </w:tabs>
              <w:jc w:val="center"/>
              <w:rPr>
                <w:sz w:val="24"/>
                <w:szCs w:val="24"/>
              </w:rPr>
            </w:pPr>
            <w:r w:rsidRPr="00740A42">
              <w:rPr>
                <w:sz w:val="24"/>
                <w:szCs w:val="24"/>
              </w:rPr>
              <w:br/>
            </w:r>
            <w:r w:rsidRPr="00740A42">
              <w:rPr>
                <w:sz w:val="24"/>
                <w:szCs w:val="24"/>
              </w:rPr>
              <w:br/>
              <w:t>Pass</w:t>
            </w:r>
            <w:r w:rsidRPr="00740A42">
              <w:rPr>
                <w:sz w:val="24"/>
                <w:szCs w:val="24"/>
              </w:rPr>
              <w:br/>
              <w:t>Y/N?</w:t>
            </w:r>
          </w:p>
        </w:tc>
      </w:tr>
      <w:tr w:rsidR="00E4661D" w:rsidRPr="00740A42" w:rsidTr="005C05F8">
        <w:tblPrEx>
          <w:tblCellMar>
            <w:top w:w="0" w:type="dxa"/>
            <w:bottom w:w="0" w:type="dxa"/>
          </w:tblCellMar>
        </w:tblPrEx>
        <w:trPr>
          <w:cantSplit/>
          <w:jc w:val="center"/>
        </w:trPr>
        <w:tc>
          <w:tcPr>
            <w:tcW w:w="1270" w:type="pct"/>
            <w:tcBorders>
              <w:top w:val="nil"/>
            </w:tcBorders>
          </w:tcPr>
          <w:p w:rsidR="00E4661D" w:rsidRPr="00740A42" w:rsidRDefault="00E4661D" w:rsidP="005C05F8">
            <w:pPr>
              <w:pStyle w:val="Norm"/>
              <w:numPr>
                <w:ilvl w:val="12"/>
                <w:numId w:val="0"/>
              </w:numPr>
              <w:tabs>
                <w:tab w:val="clear" w:pos="450"/>
                <w:tab w:val="clear" w:pos="990"/>
                <w:tab w:val="clear" w:pos="1440"/>
                <w:tab w:val="clear" w:pos="1980"/>
                <w:tab w:val="clear" w:pos="2520"/>
              </w:tabs>
              <w:rPr>
                <w:sz w:val="24"/>
                <w:szCs w:val="24"/>
              </w:rPr>
            </w:pPr>
          </w:p>
        </w:tc>
        <w:tc>
          <w:tcPr>
            <w:tcW w:w="474" w:type="pct"/>
            <w:tcBorders>
              <w:top w:val="nil"/>
            </w:tcBorders>
          </w:tcPr>
          <w:p w:rsidR="00E4661D" w:rsidRPr="00740A42" w:rsidRDefault="00E4661D" w:rsidP="005C05F8">
            <w:pPr>
              <w:pStyle w:val="Norm"/>
              <w:numPr>
                <w:ilvl w:val="12"/>
                <w:numId w:val="0"/>
              </w:numPr>
              <w:tabs>
                <w:tab w:val="clear" w:pos="450"/>
                <w:tab w:val="clear" w:pos="990"/>
                <w:tab w:val="clear" w:pos="1440"/>
                <w:tab w:val="clear" w:pos="1980"/>
                <w:tab w:val="clear" w:pos="2520"/>
              </w:tabs>
              <w:rPr>
                <w:sz w:val="24"/>
                <w:szCs w:val="24"/>
              </w:rPr>
            </w:pPr>
          </w:p>
        </w:tc>
        <w:tc>
          <w:tcPr>
            <w:tcW w:w="991" w:type="pct"/>
            <w:tcBorders>
              <w:top w:val="nil"/>
            </w:tcBorders>
          </w:tcPr>
          <w:p w:rsidR="00E4661D" w:rsidRPr="00740A42" w:rsidRDefault="00E4661D" w:rsidP="005C05F8">
            <w:pPr>
              <w:pStyle w:val="Norm"/>
              <w:numPr>
                <w:ilvl w:val="12"/>
                <w:numId w:val="0"/>
              </w:numPr>
              <w:tabs>
                <w:tab w:val="clear" w:pos="450"/>
                <w:tab w:val="clear" w:pos="990"/>
                <w:tab w:val="clear" w:pos="1440"/>
                <w:tab w:val="clear" w:pos="1980"/>
                <w:tab w:val="clear" w:pos="2520"/>
              </w:tabs>
              <w:rPr>
                <w:sz w:val="24"/>
                <w:szCs w:val="24"/>
              </w:rPr>
            </w:pPr>
          </w:p>
        </w:tc>
        <w:tc>
          <w:tcPr>
            <w:tcW w:w="858" w:type="pct"/>
            <w:tcBorders>
              <w:top w:val="nil"/>
            </w:tcBorders>
          </w:tcPr>
          <w:p w:rsidR="00E4661D" w:rsidRPr="00740A42" w:rsidRDefault="00E4661D" w:rsidP="005C05F8">
            <w:pPr>
              <w:pStyle w:val="Norm"/>
              <w:numPr>
                <w:ilvl w:val="12"/>
                <w:numId w:val="0"/>
              </w:numPr>
              <w:tabs>
                <w:tab w:val="clear" w:pos="450"/>
                <w:tab w:val="clear" w:pos="990"/>
                <w:tab w:val="clear" w:pos="1440"/>
                <w:tab w:val="clear" w:pos="1980"/>
                <w:tab w:val="clear" w:pos="2520"/>
              </w:tabs>
              <w:rPr>
                <w:sz w:val="24"/>
                <w:szCs w:val="24"/>
              </w:rPr>
            </w:pPr>
          </w:p>
        </w:tc>
        <w:tc>
          <w:tcPr>
            <w:tcW w:w="1097" w:type="pct"/>
            <w:tcBorders>
              <w:top w:val="nil"/>
            </w:tcBorders>
          </w:tcPr>
          <w:p w:rsidR="00E4661D" w:rsidRPr="00740A42" w:rsidRDefault="00E4661D" w:rsidP="005C05F8">
            <w:pPr>
              <w:pStyle w:val="Norm"/>
              <w:numPr>
                <w:ilvl w:val="12"/>
                <w:numId w:val="0"/>
              </w:numPr>
              <w:tabs>
                <w:tab w:val="clear" w:pos="450"/>
                <w:tab w:val="clear" w:pos="990"/>
                <w:tab w:val="clear" w:pos="1440"/>
                <w:tab w:val="clear" w:pos="1980"/>
                <w:tab w:val="clear" w:pos="2520"/>
              </w:tabs>
              <w:rPr>
                <w:sz w:val="24"/>
                <w:szCs w:val="24"/>
              </w:rPr>
            </w:pPr>
          </w:p>
        </w:tc>
        <w:tc>
          <w:tcPr>
            <w:tcW w:w="310" w:type="pct"/>
            <w:tcBorders>
              <w:top w:val="nil"/>
            </w:tcBorders>
          </w:tcPr>
          <w:p w:rsidR="00E4661D" w:rsidRPr="00740A42" w:rsidRDefault="00E4661D" w:rsidP="005C05F8">
            <w:pPr>
              <w:pStyle w:val="Norm"/>
              <w:numPr>
                <w:ilvl w:val="12"/>
                <w:numId w:val="0"/>
              </w:numPr>
              <w:tabs>
                <w:tab w:val="clear" w:pos="450"/>
                <w:tab w:val="clear" w:pos="990"/>
                <w:tab w:val="clear" w:pos="1440"/>
                <w:tab w:val="clear" w:pos="1980"/>
                <w:tab w:val="clear" w:pos="2520"/>
              </w:tabs>
              <w:rPr>
                <w:sz w:val="24"/>
                <w:szCs w:val="24"/>
              </w:rPr>
            </w:pPr>
          </w:p>
        </w:tc>
      </w:tr>
      <w:tr w:rsidR="00E4661D" w:rsidRPr="00740A42" w:rsidTr="005C05F8">
        <w:tblPrEx>
          <w:tblCellMar>
            <w:top w:w="0" w:type="dxa"/>
            <w:bottom w:w="0" w:type="dxa"/>
          </w:tblCellMar>
        </w:tblPrEx>
        <w:trPr>
          <w:cantSplit/>
          <w:jc w:val="center"/>
        </w:trPr>
        <w:tc>
          <w:tcPr>
            <w:tcW w:w="1270" w:type="pct"/>
          </w:tcPr>
          <w:p w:rsidR="00E4661D" w:rsidRPr="00740A42" w:rsidRDefault="00E4661D" w:rsidP="005C05F8">
            <w:pPr>
              <w:pStyle w:val="Norm"/>
              <w:numPr>
                <w:ilvl w:val="12"/>
                <w:numId w:val="0"/>
              </w:numPr>
              <w:tabs>
                <w:tab w:val="clear" w:pos="450"/>
                <w:tab w:val="clear" w:pos="990"/>
                <w:tab w:val="clear" w:pos="1440"/>
                <w:tab w:val="clear" w:pos="1980"/>
                <w:tab w:val="clear" w:pos="2520"/>
              </w:tabs>
              <w:rPr>
                <w:sz w:val="24"/>
                <w:szCs w:val="24"/>
              </w:rPr>
            </w:pPr>
          </w:p>
        </w:tc>
        <w:tc>
          <w:tcPr>
            <w:tcW w:w="474" w:type="pct"/>
          </w:tcPr>
          <w:p w:rsidR="00E4661D" w:rsidRPr="00740A42" w:rsidRDefault="00E4661D" w:rsidP="005C05F8">
            <w:pPr>
              <w:pStyle w:val="Norm"/>
              <w:numPr>
                <w:ilvl w:val="12"/>
                <w:numId w:val="0"/>
              </w:numPr>
              <w:tabs>
                <w:tab w:val="clear" w:pos="450"/>
                <w:tab w:val="clear" w:pos="990"/>
                <w:tab w:val="clear" w:pos="1440"/>
                <w:tab w:val="clear" w:pos="1980"/>
                <w:tab w:val="clear" w:pos="2520"/>
              </w:tabs>
              <w:rPr>
                <w:sz w:val="24"/>
                <w:szCs w:val="24"/>
              </w:rPr>
            </w:pPr>
          </w:p>
        </w:tc>
        <w:tc>
          <w:tcPr>
            <w:tcW w:w="991" w:type="pct"/>
          </w:tcPr>
          <w:p w:rsidR="00E4661D" w:rsidRPr="00740A42" w:rsidRDefault="00E4661D" w:rsidP="005C05F8">
            <w:pPr>
              <w:pStyle w:val="Norm"/>
              <w:numPr>
                <w:ilvl w:val="12"/>
                <w:numId w:val="0"/>
              </w:numPr>
              <w:tabs>
                <w:tab w:val="clear" w:pos="450"/>
                <w:tab w:val="clear" w:pos="990"/>
                <w:tab w:val="clear" w:pos="1440"/>
                <w:tab w:val="clear" w:pos="1980"/>
                <w:tab w:val="clear" w:pos="2520"/>
              </w:tabs>
              <w:rPr>
                <w:sz w:val="24"/>
                <w:szCs w:val="24"/>
              </w:rPr>
            </w:pPr>
          </w:p>
        </w:tc>
        <w:tc>
          <w:tcPr>
            <w:tcW w:w="858" w:type="pct"/>
          </w:tcPr>
          <w:p w:rsidR="00E4661D" w:rsidRPr="00740A42" w:rsidRDefault="00E4661D" w:rsidP="005C05F8">
            <w:pPr>
              <w:pStyle w:val="Norm"/>
              <w:numPr>
                <w:ilvl w:val="12"/>
                <w:numId w:val="0"/>
              </w:numPr>
              <w:tabs>
                <w:tab w:val="clear" w:pos="450"/>
                <w:tab w:val="clear" w:pos="990"/>
                <w:tab w:val="clear" w:pos="1440"/>
                <w:tab w:val="clear" w:pos="1980"/>
                <w:tab w:val="clear" w:pos="2520"/>
              </w:tabs>
              <w:rPr>
                <w:sz w:val="24"/>
                <w:szCs w:val="24"/>
              </w:rPr>
            </w:pPr>
          </w:p>
        </w:tc>
        <w:tc>
          <w:tcPr>
            <w:tcW w:w="1097" w:type="pct"/>
          </w:tcPr>
          <w:p w:rsidR="00E4661D" w:rsidRPr="00740A42" w:rsidRDefault="00E4661D" w:rsidP="005C05F8">
            <w:pPr>
              <w:pStyle w:val="Norm"/>
              <w:numPr>
                <w:ilvl w:val="12"/>
                <w:numId w:val="0"/>
              </w:numPr>
              <w:tabs>
                <w:tab w:val="clear" w:pos="450"/>
                <w:tab w:val="clear" w:pos="990"/>
                <w:tab w:val="clear" w:pos="1440"/>
                <w:tab w:val="clear" w:pos="1980"/>
                <w:tab w:val="clear" w:pos="2520"/>
              </w:tabs>
              <w:rPr>
                <w:sz w:val="24"/>
                <w:szCs w:val="24"/>
              </w:rPr>
            </w:pPr>
          </w:p>
        </w:tc>
        <w:tc>
          <w:tcPr>
            <w:tcW w:w="310" w:type="pct"/>
          </w:tcPr>
          <w:p w:rsidR="00E4661D" w:rsidRPr="00740A42" w:rsidRDefault="00E4661D" w:rsidP="005C05F8">
            <w:pPr>
              <w:pStyle w:val="Norm"/>
              <w:numPr>
                <w:ilvl w:val="12"/>
                <w:numId w:val="0"/>
              </w:numPr>
              <w:tabs>
                <w:tab w:val="clear" w:pos="450"/>
                <w:tab w:val="clear" w:pos="990"/>
                <w:tab w:val="clear" w:pos="1440"/>
                <w:tab w:val="clear" w:pos="1980"/>
                <w:tab w:val="clear" w:pos="2520"/>
              </w:tabs>
              <w:rPr>
                <w:sz w:val="24"/>
                <w:szCs w:val="24"/>
              </w:rPr>
            </w:pPr>
          </w:p>
        </w:tc>
      </w:tr>
      <w:tr w:rsidR="00E4661D" w:rsidRPr="00740A42" w:rsidTr="005C05F8">
        <w:tblPrEx>
          <w:tblCellMar>
            <w:top w:w="0" w:type="dxa"/>
            <w:bottom w:w="0" w:type="dxa"/>
          </w:tblCellMar>
        </w:tblPrEx>
        <w:trPr>
          <w:cantSplit/>
          <w:jc w:val="center"/>
        </w:trPr>
        <w:tc>
          <w:tcPr>
            <w:tcW w:w="1270" w:type="pct"/>
          </w:tcPr>
          <w:p w:rsidR="00E4661D" w:rsidRPr="00740A42" w:rsidRDefault="00E4661D" w:rsidP="005C05F8">
            <w:pPr>
              <w:pStyle w:val="Norm"/>
              <w:numPr>
                <w:ilvl w:val="12"/>
                <w:numId w:val="0"/>
              </w:numPr>
              <w:tabs>
                <w:tab w:val="clear" w:pos="450"/>
                <w:tab w:val="clear" w:pos="990"/>
                <w:tab w:val="clear" w:pos="1440"/>
                <w:tab w:val="clear" w:pos="1980"/>
                <w:tab w:val="clear" w:pos="2520"/>
              </w:tabs>
              <w:rPr>
                <w:sz w:val="24"/>
                <w:szCs w:val="24"/>
              </w:rPr>
            </w:pPr>
          </w:p>
        </w:tc>
        <w:tc>
          <w:tcPr>
            <w:tcW w:w="474" w:type="pct"/>
          </w:tcPr>
          <w:p w:rsidR="00E4661D" w:rsidRPr="00740A42" w:rsidRDefault="00E4661D" w:rsidP="005C05F8">
            <w:pPr>
              <w:pStyle w:val="Norm"/>
              <w:numPr>
                <w:ilvl w:val="12"/>
                <w:numId w:val="0"/>
              </w:numPr>
              <w:tabs>
                <w:tab w:val="clear" w:pos="450"/>
                <w:tab w:val="clear" w:pos="990"/>
                <w:tab w:val="clear" w:pos="1440"/>
                <w:tab w:val="clear" w:pos="1980"/>
                <w:tab w:val="clear" w:pos="2520"/>
              </w:tabs>
              <w:rPr>
                <w:sz w:val="24"/>
                <w:szCs w:val="24"/>
              </w:rPr>
            </w:pPr>
          </w:p>
        </w:tc>
        <w:tc>
          <w:tcPr>
            <w:tcW w:w="991" w:type="pct"/>
          </w:tcPr>
          <w:p w:rsidR="00E4661D" w:rsidRPr="00740A42" w:rsidRDefault="00E4661D" w:rsidP="005C05F8">
            <w:pPr>
              <w:pStyle w:val="Norm"/>
              <w:numPr>
                <w:ilvl w:val="12"/>
                <w:numId w:val="0"/>
              </w:numPr>
              <w:tabs>
                <w:tab w:val="clear" w:pos="450"/>
                <w:tab w:val="clear" w:pos="990"/>
                <w:tab w:val="clear" w:pos="1440"/>
                <w:tab w:val="clear" w:pos="1980"/>
                <w:tab w:val="clear" w:pos="2520"/>
              </w:tabs>
              <w:rPr>
                <w:sz w:val="24"/>
                <w:szCs w:val="24"/>
              </w:rPr>
            </w:pPr>
          </w:p>
        </w:tc>
        <w:tc>
          <w:tcPr>
            <w:tcW w:w="858" w:type="pct"/>
          </w:tcPr>
          <w:p w:rsidR="00E4661D" w:rsidRPr="00740A42" w:rsidRDefault="00E4661D" w:rsidP="005C05F8">
            <w:pPr>
              <w:pStyle w:val="Norm"/>
              <w:numPr>
                <w:ilvl w:val="12"/>
                <w:numId w:val="0"/>
              </w:numPr>
              <w:tabs>
                <w:tab w:val="clear" w:pos="450"/>
                <w:tab w:val="clear" w:pos="990"/>
                <w:tab w:val="clear" w:pos="1440"/>
                <w:tab w:val="clear" w:pos="1980"/>
                <w:tab w:val="clear" w:pos="2520"/>
              </w:tabs>
              <w:rPr>
                <w:sz w:val="24"/>
                <w:szCs w:val="24"/>
              </w:rPr>
            </w:pPr>
          </w:p>
        </w:tc>
        <w:tc>
          <w:tcPr>
            <w:tcW w:w="1097" w:type="pct"/>
          </w:tcPr>
          <w:p w:rsidR="00E4661D" w:rsidRPr="00740A42" w:rsidRDefault="00E4661D" w:rsidP="005C05F8">
            <w:pPr>
              <w:pStyle w:val="Norm"/>
              <w:numPr>
                <w:ilvl w:val="12"/>
                <w:numId w:val="0"/>
              </w:numPr>
              <w:tabs>
                <w:tab w:val="clear" w:pos="450"/>
                <w:tab w:val="clear" w:pos="990"/>
                <w:tab w:val="clear" w:pos="1440"/>
                <w:tab w:val="clear" w:pos="1980"/>
                <w:tab w:val="clear" w:pos="2520"/>
              </w:tabs>
              <w:rPr>
                <w:sz w:val="24"/>
                <w:szCs w:val="24"/>
              </w:rPr>
            </w:pPr>
          </w:p>
        </w:tc>
        <w:tc>
          <w:tcPr>
            <w:tcW w:w="310" w:type="pct"/>
          </w:tcPr>
          <w:p w:rsidR="00E4661D" w:rsidRPr="00740A42" w:rsidRDefault="00E4661D" w:rsidP="005C05F8">
            <w:pPr>
              <w:pStyle w:val="Norm"/>
              <w:numPr>
                <w:ilvl w:val="12"/>
                <w:numId w:val="0"/>
              </w:numPr>
              <w:tabs>
                <w:tab w:val="clear" w:pos="450"/>
                <w:tab w:val="clear" w:pos="990"/>
                <w:tab w:val="clear" w:pos="1440"/>
                <w:tab w:val="clear" w:pos="1980"/>
                <w:tab w:val="clear" w:pos="2520"/>
              </w:tabs>
              <w:rPr>
                <w:sz w:val="24"/>
                <w:szCs w:val="24"/>
              </w:rPr>
            </w:pPr>
          </w:p>
        </w:tc>
      </w:tr>
      <w:tr w:rsidR="00E4661D" w:rsidRPr="00740A42" w:rsidTr="005C05F8">
        <w:tblPrEx>
          <w:tblCellMar>
            <w:top w:w="0" w:type="dxa"/>
            <w:bottom w:w="0" w:type="dxa"/>
          </w:tblCellMar>
        </w:tblPrEx>
        <w:trPr>
          <w:cantSplit/>
          <w:jc w:val="center"/>
        </w:trPr>
        <w:tc>
          <w:tcPr>
            <w:tcW w:w="1270" w:type="pct"/>
          </w:tcPr>
          <w:p w:rsidR="00E4661D" w:rsidRPr="00740A42" w:rsidRDefault="00E4661D" w:rsidP="005C05F8">
            <w:pPr>
              <w:pStyle w:val="Norm"/>
              <w:numPr>
                <w:ilvl w:val="12"/>
                <w:numId w:val="0"/>
              </w:numPr>
              <w:tabs>
                <w:tab w:val="clear" w:pos="450"/>
                <w:tab w:val="clear" w:pos="990"/>
                <w:tab w:val="clear" w:pos="1440"/>
                <w:tab w:val="clear" w:pos="1980"/>
                <w:tab w:val="clear" w:pos="2520"/>
              </w:tabs>
              <w:rPr>
                <w:sz w:val="24"/>
                <w:szCs w:val="24"/>
              </w:rPr>
            </w:pPr>
          </w:p>
        </w:tc>
        <w:tc>
          <w:tcPr>
            <w:tcW w:w="474" w:type="pct"/>
          </w:tcPr>
          <w:p w:rsidR="00E4661D" w:rsidRPr="00740A42" w:rsidRDefault="00E4661D" w:rsidP="005C05F8">
            <w:pPr>
              <w:pStyle w:val="Norm"/>
              <w:numPr>
                <w:ilvl w:val="12"/>
                <w:numId w:val="0"/>
              </w:numPr>
              <w:tabs>
                <w:tab w:val="clear" w:pos="450"/>
                <w:tab w:val="clear" w:pos="990"/>
                <w:tab w:val="clear" w:pos="1440"/>
                <w:tab w:val="clear" w:pos="1980"/>
                <w:tab w:val="clear" w:pos="2520"/>
              </w:tabs>
              <w:rPr>
                <w:sz w:val="24"/>
                <w:szCs w:val="24"/>
              </w:rPr>
            </w:pPr>
          </w:p>
        </w:tc>
        <w:tc>
          <w:tcPr>
            <w:tcW w:w="991" w:type="pct"/>
          </w:tcPr>
          <w:p w:rsidR="00E4661D" w:rsidRPr="00740A42" w:rsidRDefault="00E4661D" w:rsidP="005C05F8">
            <w:pPr>
              <w:pStyle w:val="Norm"/>
              <w:numPr>
                <w:ilvl w:val="12"/>
                <w:numId w:val="0"/>
              </w:numPr>
              <w:tabs>
                <w:tab w:val="clear" w:pos="450"/>
                <w:tab w:val="clear" w:pos="990"/>
                <w:tab w:val="clear" w:pos="1440"/>
                <w:tab w:val="clear" w:pos="1980"/>
                <w:tab w:val="clear" w:pos="2520"/>
              </w:tabs>
              <w:rPr>
                <w:sz w:val="24"/>
                <w:szCs w:val="24"/>
              </w:rPr>
            </w:pPr>
          </w:p>
        </w:tc>
        <w:tc>
          <w:tcPr>
            <w:tcW w:w="858" w:type="pct"/>
          </w:tcPr>
          <w:p w:rsidR="00E4661D" w:rsidRPr="00740A42" w:rsidRDefault="00E4661D" w:rsidP="005C05F8">
            <w:pPr>
              <w:pStyle w:val="Norm"/>
              <w:numPr>
                <w:ilvl w:val="12"/>
                <w:numId w:val="0"/>
              </w:numPr>
              <w:tabs>
                <w:tab w:val="clear" w:pos="450"/>
                <w:tab w:val="clear" w:pos="990"/>
                <w:tab w:val="clear" w:pos="1440"/>
                <w:tab w:val="clear" w:pos="1980"/>
                <w:tab w:val="clear" w:pos="2520"/>
              </w:tabs>
              <w:rPr>
                <w:sz w:val="24"/>
                <w:szCs w:val="24"/>
              </w:rPr>
            </w:pPr>
          </w:p>
        </w:tc>
        <w:tc>
          <w:tcPr>
            <w:tcW w:w="1097" w:type="pct"/>
          </w:tcPr>
          <w:p w:rsidR="00E4661D" w:rsidRPr="00740A42" w:rsidRDefault="00E4661D" w:rsidP="005C05F8">
            <w:pPr>
              <w:pStyle w:val="Norm"/>
              <w:numPr>
                <w:ilvl w:val="12"/>
                <w:numId w:val="0"/>
              </w:numPr>
              <w:tabs>
                <w:tab w:val="clear" w:pos="450"/>
                <w:tab w:val="clear" w:pos="990"/>
                <w:tab w:val="clear" w:pos="1440"/>
                <w:tab w:val="clear" w:pos="1980"/>
                <w:tab w:val="clear" w:pos="2520"/>
              </w:tabs>
              <w:rPr>
                <w:sz w:val="24"/>
                <w:szCs w:val="24"/>
              </w:rPr>
            </w:pPr>
          </w:p>
        </w:tc>
        <w:tc>
          <w:tcPr>
            <w:tcW w:w="310" w:type="pct"/>
          </w:tcPr>
          <w:p w:rsidR="00E4661D" w:rsidRPr="00740A42" w:rsidRDefault="00E4661D" w:rsidP="005C05F8">
            <w:pPr>
              <w:pStyle w:val="Norm"/>
              <w:numPr>
                <w:ilvl w:val="12"/>
                <w:numId w:val="0"/>
              </w:numPr>
              <w:tabs>
                <w:tab w:val="clear" w:pos="450"/>
                <w:tab w:val="clear" w:pos="990"/>
                <w:tab w:val="clear" w:pos="1440"/>
                <w:tab w:val="clear" w:pos="1980"/>
                <w:tab w:val="clear" w:pos="2520"/>
              </w:tabs>
              <w:rPr>
                <w:sz w:val="24"/>
                <w:szCs w:val="24"/>
              </w:rPr>
            </w:pPr>
          </w:p>
        </w:tc>
      </w:tr>
      <w:tr w:rsidR="00E4661D" w:rsidRPr="00740A42" w:rsidTr="005C05F8">
        <w:tblPrEx>
          <w:tblCellMar>
            <w:top w:w="0" w:type="dxa"/>
            <w:bottom w:w="0" w:type="dxa"/>
          </w:tblCellMar>
        </w:tblPrEx>
        <w:trPr>
          <w:cantSplit/>
          <w:jc w:val="center"/>
        </w:trPr>
        <w:tc>
          <w:tcPr>
            <w:tcW w:w="1270" w:type="pct"/>
          </w:tcPr>
          <w:p w:rsidR="00E4661D" w:rsidRPr="00740A42" w:rsidRDefault="00E4661D" w:rsidP="005C05F8">
            <w:pPr>
              <w:pStyle w:val="Norm"/>
              <w:numPr>
                <w:ilvl w:val="12"/>
                <w:numId w:val="0"/>
              </w:numPr>
              <w:tabs>
                <w:tab w:val="clear" w:pos="450"/>
                <w:tab w:val="clear" w:pos="990"/>
                <w:tab w:val="clear" w:pos="1440"/>
                <w:tab w:val="clear" w:pos="1980"/>
                <w:tab w:val="clear" w:pos="2520"/>
              </w:tabs>
              <w:rPr>
                <w:sz w:val="24"/>
                <w:szCs w:val="24"/>
              </w:rPr>
            </w:pPr>
          </w:p>
        </w:tc>
        <w:tc>
          <w:tcPr>
            <w:tcW w:w="474" w:type="pct"/>
          </w:tcPr>
          <w:p w:rsidR="00E4661D" w:rsidRPr="00740A42" w:rsidRDefault="00E4661D" w:rsidP="005C05F8">
            <w:pPr>
              <w:pStyle w:val="Norm"/>
              <w:numPr>
                <w:ilvl w:val="12"/>
                <w:numId w:val="0"/>
              </w:numPr>
              <w:tabs>
                <w:tab w:val="clear" w:pos="450"/>
                <w:tab w:val="clear" w:pos="990"/>
                <w:tab w:val="clear" w:pos="1440"/>
                <w:tab w:val="clear" w:pos="1980"/>
                <w:tab w:val="clear" w:pos="2520"/>
              </w:tabs>
              <w:rPr>
                <w:sz w:val="24"/>
                <w:szCs w:val="24"/>
              </w:rPr>
            </w:pPr>
          </w:p>
        </w:tc>
        <w:tc>
          <w:tcPr>
            <w:tcW w:w="991" w:type="pct"/>
          </w:tcPr>
          <w:p w:rsidR="00E4661D" w:rsidRPr="00740A42" w:rsidRDefault="00E4661D" w:rsidP="005C05F8">
            <w:pPr>
              <w:pStyle w:val="Norm"/>
              <w:numPr>
                <w:ilvl w:val="12"/>
                <w:numId w:val="0"/>
              </w:numPr>
              <w:tabs>
                <w:tab w:val="clear" w:pos="450"/>
                <w:tab w:val="clear" w:pos="990"/>
                <w:tab w:val="clear" w:pos="1440"/>
                <w:tab w:val="clear" w:pos="1980"/>
                <w:tab w:val="clear" w:pos="2520"/>
              </w:tabs>
              <w:rPr>
                <w:sz w:val="24"/>
                <w:szCs w:val="24"/>
              </w:rPr>
            </w:pPr>
          </w:p>
        </w:tc>
        <w:tc>
          <w:tcPr>
            <w:tcW w:w="858" w:type="pct"/>
          </w:tcPr>
          <w:p w:rsidR="00E4661D" w:rsidRPr="00740A42" w:rsidRDefault="00E4661D" w:rsidP="005C05F8">
            <w:pPr>
              <w:pStyle w:val="Norm"/>
              <w:numPr>
                <w:ilvl w:val="12"/>
                <w:numId w:val="0"/>
              </w:numPr>
              <w:tabs>
                <w:tab w:val="clear" w:pos="450"/>
                <w:tab w:val="clear" w:pos="990"/>
                <w:tab w:val="clear" w:pos="1440"/>
                <w:tab w:val="clear" w:pos="1980"/>
                <w:tab w:val="clear" w:pos="2520"/>
              </w:tabs>
              <w:rPr>
                <w:sz w:val="24"/>
                <w:szCs w:val="24"/>
              </w:rPr>
            </w:pPr>
          </w:p>
        </w:tc>
        <w:tc>
          <w:tcPr>
            <w:tcW w:w="1097" w:type="pct"/>
          </w:tcPr>
          <w:p w:rsidR="00E4661D" w:rsidRPr="00740A42" w:rsidRDefault="00E4661D" w:rsidP="005C05F8">
            <w:pPr>
              <w:pStyle w:val="Norm"/>
              <w:numPr>
                <w:ilvl w:val="12"/>
                <w:numId w:val="0"/>
              </w:numPr>
              <w:tabs>
                <w:tab w:val="clear" w:pos="450"/>
                <w:tab w:val="clear" w:pos="990"/>
                <w:tab w:val="clear" w:pos="1440"/>
                <w:tab w:val="clear" w:pos="1980"/>
                <w:tab w:val="clear" w:pos="2520"/>
              </w:tabs>
              <w:rPr>
                <w:sz w:val="24"/>
                <w:szCs w:val="24"/>
              </w:rPr>
            </w:pPr>
          </w:p>
        </w:tc>
        <w:tc>
          <w:tcPr>
            <w:tcW w:w="310" w:type="pct"/>
          </w:tcPr>
          <w:p w:rsidR="00E4661D" w:rsidRPr="00740A42" w:rsidRDefault="00E4661D" w:rsidP="005C05F8">
            <w:pPr>
              <w:pStyle w:val="Norm"/>
              <w:numPr>
                <w:ilvl w:val="12"/>
                <w:numId w:val="0"/>
              </w:numPr>
              <w:tabs>
                <w:tab w:val="clear" w:pos="450"/>
                <w:tab w:val="clear" w:pos="990"/>
                <w:tab w:val="clear" w:pos="1440"/>
                <w:tab w:val="clear" w:pos="1980"/>
                <w:tab w:val="clear" w:pos="2520"/>
              </w:tabs>
              <w:rPr>
                <w:sz w:val="24"/>
                <w:szCs w:val="24"/>
              </w:rPr>
            </w:pPr>
          </w:p>
        </w:tc>
      </w:tr>
      <w:tr w:rsidR="00E4661D" w:rsidRPr="00740A42" w:rsidTr="005C05F8">
        <w:tblPrEx>
          <w:tblCellMar>
            <w:top w:w="0" w:type="dxa"/>
            <w:bottom w:w="0" w:type="dxa"/>
          </w:tblCellMar>
        </w:tblPrEx>
        <w:trPr>
          <w:cantSplit/>
          <w:jc w:val="center"/>
        </w:trPr>
        <w:tc>
          <w:tcPr>
            <w:tcW w:w="1270" w:type="pct"/>
          </w:tcPr>
          <w:p w:rsidR="00E4661D" w:rsidRPr="00740A42" w:rsidRDefault="00E4661D" w:rsidP="005C05F8">
            <w:pPr>
              <w:pStyle w:val="Norm"/>
              <w:numPr>
                <w:ilvl w:val="12"/>
                <w:numId w:val="0"/>
              </w:numPr>
              <w:tabs>
                <w:tab w:val="clear" w:pos="450"/>
                <w:tab w:val="clear" w:pos="990"/>
                <w:tab w:val="clear" w:pos="1440"/>
                <w:tab w:val="clear" w:pos="1980"/>
                <w:tab w:val="clear" w:pos="2520"/>
              </w:tabs>
              <w:rPr>
                <w:sz w:val="24"/>
                <w:szCs w:val="24"/>
              </w:rPr>
            </w:pPr>
          </w:p>
        </w:tc>
        <w:tc>
          <w:tcPr>
            <w:tcW w:w="474" w:type="pct"/>
          </w:tcPr>
          <w:p w:rsidR="00E4661D" w:rsidRPr="00740A42" w:rsidRDefault="00E4661D" w:rsidP="005C05F8">
            <w:pPr>
              <w:pStyle w:val="Norm"/>
              <w:numPr>
                <w:ilvl w:val="12"/>
                <w:numId w:val="0"/>
              </w:numPr>
              <w:tabs>
                <w:tab w:val="clear" w:pos="450"/>
                <w:tab w:val="clear" w:pos="990"/>
                <w:tab w:val="clear" w:pos="1440"/>
                <w:tab w:val="clear" w:pos="1980"/>
                <w:tab w:val="clear" w:pos="2520"/>
              </w:tabs>
              <w:rPr>
                <w:sz w:val="24"/>
                <w:szCs w:val="24"/>
              </w:rPr>
            </w:pPr>
          </w:p>
        </w:tc>
        <w:tc>
          <w:tcPr>
            <w:tcW w:w="991" w:type="pct"/>
          </w:tcPr>
          <w:p w:rsidR="00E4661D" w:rsidRPr="00740A42" w:rsidRDefault="00E4661D" w:rsidP="005C05F8">
            <w:pPr>
              <w:pStyle w:val="Norm"/>
              <w:numPr>
                <w:ilvl w:val="12"/>
                <w:numId w:val="0"/>
              </w:numPr>
              <w:tabs>
                <w:tab w:val="clear" w:pos="450"/>
                <w:tab w:val="clear" w:pos="990"/>
                <w:tab w:val="clear" w:pos="1440"/>
                <w:tab w:val="clear" w:pos="1980"/>
                <w:tab w:val="clear" w:pos="2520"/>
              </w:tabs>
              <w:rPr>
                <w:sz w:val="24"/>
                <w:szCs w:val="24"/>
              </w:rPr>
            </w:pPr>
          </w:p>
        </w:tc>
        <w:tc>
          <w:tcPr>
            <w:tcW w:w="858" w:type="pct"/>
          </w:tcPr>
          <w:p w:rsidR="00E4661D" w:rsidRPr="00740A42" w:rsidRDefault="00E4661D" w:rsidP="005C05F8">
            <w:pPr>
              <w:pStyle w:val="Norm"/>
              <w:numPr>
                <w:ilvl w:val="12"/>
                <w:numId w:val="0"/>
              </w:numPr>
              <w:tabs>
                <w:tab w:val="clear" w:pos="450"/>
                <w:tab w:val="clear" w:pos="990"/>
                <w:tab w:val="clear" w:pos="1440"/>
                <w:tab w:val="clear" w:pos="1980"/>
                <w:tab w:val="clear" w:pos="2520"/>
              </w:tabs>
              <w:rPr>
                <w:sz w:val="24"/>
                <w:szCs w:val="24"/>
              </w:rPr>
            </w:pPr>
          </w:p>
        </w:tc>
        <w:tc>
          <w:tcPr>
            <w:tcW w:w="1097" w:type="pct"/>
          </w:tcPr>
          <w:p w:rsidR="00E4661D" w:rsidRPr="00740A42" w:rsidRDefault="00E4661D" w:rsidP="005C05F8">
            <w:pPr>
              <w:pStyle w:val="Norm"/>
              <w:numPr>
                <w:ilvl w:val="12"/>
                <w:numId w:val="0"/>
              </w:numPr>
              <w:tabs>
                <w:tab w:val="clear" w:pos="450"/>
                <w:tab w:val="clear" w:pos="990"/>
                <w:tab w:val="clear" w:pos="1440"/>
                <w:tab w:val="clear" w:pos="1980"/>
                <w:tab w:val="clear" w:pos="2520"/>
              </w:tabs>
              <w:rPr>
                <w:sz w:val="24"/>
                <w:szCs w:val="24"/>
              </w:rPr>
            </w:pPr>
          </w:p>
        </w:tc>
        <w:tc>
          <w:tcPr>
            <w:tcW w:w="310" w:type="pct"/>
          </w:tcPr>
          <w:p w:rsidR="00E4661D" w:rsidRPr="00740A42" w:rsidRDefault="00E4661D" w:rsidP="005C05F8">
            <w:pPr>
              <w:pStyle w:val="Norm"/>
              <w:numPr>
                <w:ilvl w:val="12"/>
                <w:numId w:val="0"/>
              </w:numPr>
              <w:tabs>
                <w:tab w:val="clear" w:pos="450"/>
                <w:tab w:val="clear" w:pos="990"/>
                <w:tab w:val="clear" w:pos="1440"/>
                <w:tab w:val="clear" w:pos="1980"/>
                <w:tab w:val="clear" w:pos="2520"/>
              </w:tabs>
              <w:rPr>
                <w:sz w:val="24"/>
                <w:szCs w:val="24"/>
              </w:rPr>
            </w:pPr>
          </w:p>
        </w:tc>
      </w:tr>
      <w:tr w:rsidR="00E4661D" w:rsidRPr="00740A42" w:rsidTr="005C05F8">
        <w:tblPrEx>
          <w:tblCellMar>
            <w:top w:w="0" w:type="dxa"/>
            <w:bottom w:w="0" w:type="dxa"/>
          </w:tblCellMar>
        </w:tblPrEx>
        <w:trPr>
          <w:cantSplit/>
          <w:jc w:val="center"/>
        </w:trPr>
        <w:tc>
          <w:tcPr>
            <w:tcW w:w="1270" w:type="pct"/>
          </w:tcPr>
          <w:p w:rsidR="00E4661D" w:rsidRPr="00740A42" w:rsidRDefault="00E4661D" w:rsidP="005C05F8">
            <w:pPr>
              <w:pStyle w:val="Norm"/>
              <w:numPr>
                <w:ilvl w:val="12"/>
                <w:numId w:val="0"/>
              </w:numPr>
              <w:tabs>
                <w:tab w:val="clear" w:pos="450"/>
                <w:tab w:val="clear" w:pos="990"/>
                <w:tab w:val="clear" w:pos="1440"/>
                <w:tab w:val="clear" w:pos="1980"/>
                <w:tab w:val="clear" w:pos="2520"/>
              </w:tabs>
              <w:rPr>
                <w:sz w:val="24"/>
                <w:szCs w:val="24"/>
              </w:rPr>
            </w:pPr>
          </w:p>
        </w:tc>
        <w:tc>
          <w:tcPr>
            <w:tcW w:w="474" w:type="pct"/>
          </w:tcPr>
          <w:p w:rsidR="00E4661D" w:rsidRPr="00740A42" w:rsidRDefault="00E4661D" w:rsidP="005C05F8">
            <w:pPr>
              <w:pStyle w:val="Norm"/>
              <w:numPr>
                <w:ilvl w:val="12"/>
                <w:numId w:val="0"/>
              </w:numPr>
              <w:tabs>
                <w:tab w:val="clear" w:pos="450"/>
                <w:tab w:val="clear" w:pos="990"/>
                <w:tab w:val="clear" w:pos="1440"/>
                <w:tab w:val="clear" w:pos="1980"/>
                <w:tab w:val="clear" w:pos="2520"/>
              </w:tabs>
              <w:rPr>
                <w:sz w:val="24"/>
                <w:szCs w:val="24"/>
              </w:rPr>
            </w:pPr>
          </w:p>
        </w:tc>
        <w:tc>
          <w:tcPr>
            <w:tcW w:w="991" w:type="pct"/>
          </w:tcPr>
          <w:p w:rsidR="00E4661D" w:rsidRPr="00740A42" w:rsidRDefault="00E4661D" w:rsidP="005C05F8">
            <w:pPr>
              <w:pStyle w:val="Norm"/>
              <w:numPr>
                <w:ilvl w:val="12"/>
                <w:numId w:val="0"/>
              </w:numPr>
              <w:tabs>
                <w:tab w:val="clear" w:pos="450"/>
                <w:tab w:val="clear" w:pos="990"/>
                <w:tab w:val="clear" w:pos="1440"/>
                <w:tab w:val="clear" w:pos="1980"/>
                <w:tab w:val="clear" w:pos="2520"/>
              </w:tabs>
              <w:rPr>
                <w:sz w:val="24"/>
                <w:szCs w:val="24"/>
              </w:rPr>
            </w:pPr>
          </w:p>
        </w:tc>
        <w:tc>
          <w:tcPr>
            <w:tcW w:w="858" w:type="pct"/>
          </w:tcPr>
          <w:p w:rsidR="00E4661D" w:rsidRPr="00740A42" w:rsidRDefault="00E4661D" w:rsidP="005C05F8">
            <w:pPr>
              <w:pStyle w:val="Norm"/>
              <w:numPr>
                <w:ilvl w:val="12"/>
                <w:numId w:val="0"/>
              </w:numPr>
              <w:tabs>
                <w:tab w:val="clear" w:pos="450"/>
                <w:tab w:val="clear" w:pos="990"/>
                <w:tab w:val="clear" w:pos="1440"/>
                <w:tab w:val="clear" w:pos="1980"/>
                <w:tab w:val="clear" w:pos="2520"/>
              </w:tabs>
              <w:rPr>
                <w:sz w:val="24"/>
                <w:szCs w:val="24"/>
              </w:rPr>
            </w:pPr>
          </w:p>
        </w:tc>
        <w:tc>
          <w:tcPr>
            <w:tcW w:w="1097" w:type="pct"/>
          </w:tcPr>
          <w:p w:rsidR="00E4661D" w:rsidRPr="00740A42" w:rsidRDefault="00E4661D" w:rsidP="005C05F8">
            <w:pPr>
              <w:pStyle w:val="Norm"/>
              <w:numPr>
                <w:ilvl w:val="12"/>
                <w:numId w:val="0"/>
              </w:numPr>
              <w:tabs>
                <w:tab w:val="clear" w:pos="450"/>
                <w:tab w:val="clear" w:pos="990"/>
                <w:tab w:val="clear" w:pos="1440"/>
                <w:tab w:val="clear" w:pos="1980"/>
                <w:tab w:val="clear" w:pos="2520"/>
              </w:tabs>
              <w:rPr>
                <w:sz w:val="24"/>
                <w:szCs w:val="24"/>
              </w:rPr>
            </w:pPr>
          </w:p>
        </w:tc>
        <w:tc>
          <w:tcPr>
            <w:tcW w:w="310" w:type="pct"/>
          </w:tcPr>
          <w:p w:rsidR="00E4661D" w:rsidRPr="00740A42" w:rsidRDefault="00E4661D" w:rsidP="005C05F8">
            <w:pPr>
              <w:pStyle w:val="Norm"/>
              <w:numPr>
                <w:ilvl w:val="12"/>
                <w:numId w:val="0"/>
              </w:numPr>
              <w:tabs>
                <w:tab w:val="clear" w:pos="450"/>
                <w:tab w:val="clear" w:pos="990"/>
                <w:tab w:val="clear" w:pos="1440"/>
                <w:tab w:val="clear" w:pos="1980"/>
                <w:tab w:val="clear" w:pos="2520"/>
              </w:tabs>
              <w:rPr>
                <w:sz w:val="24"/>
                <w:szCs w:val="24"/>
              </w:rPr>
            </w:pPr>
          </w:p>
        </w:tc>
      </w:tr>
    </w:tbl>
    <w:p w:rsidR="00E4661D" w:rsidRPr="00740A42" w:rsidRDefault="00E4661D" w:rsidP="00E4661D">
      <w:pPr>
        <w:pStyle w:val="Norm"/>
        <w:numPr>
          <w:ilvl w:val="12"/>
          <w:numId w:val="0"/>
        </w:numPr>
        <w:tabs>
          <w:tab w:val="clear" w:pos="450"/>
          <w:tab w:val="clear" w:pos="990"/>
          <w:tab w:val="clear" w:pos="1440"/>
          <w:tab w:val="clear" w:pos="1980"/>
          <w:tab w:val="clear" w:pos="2520"/>
        </w:tabs>
        <w:ind w:left="720"/>
        <w:jc w:val="both"/>
        <w:rPr>
          <w:sz w:val="24"/>
          <w:szCs w:val="24"/>
        </w:rPr>
      </w:pPr>
    </w:p>
    <w:p w:rsidR="00E4661D" w:rsidRPr="00740A42" w:rsidRDefault="00E4661D" w:rsidP="00E4661D">
      <w:pPr>
        <w:pStyle w:val="Norm"/>
        <w:tabs>
          <w:tab w:val="clear" w:pos="990"/>
        </w:tabs>
        <w:ind w:left="0" w:right="-360" w:firstLine="0"/>
        <w:rPr>
          <w:sz w:val="24"/>
          <w:szCs w:val="24"/>
        </w:rPr>
      </w:pPr>
      <w:r w:rsidRPr="00740A42">
        <w:rPr>
          <w:sz w:val="24"/>
          <w:szCs w:val="24"/>
        </w:rPr>
        <w:t>Gage reading = reading of the permanent gage on the equipment. BAS = building automation system. Instr. = testing instrument.  Visual = actual observation. The Contractor’s own sensor check-out sheets may be used in lieu of the above, if the same recording fields are included and the referenced procedures are followed.</w:t>
      </w:r>
    </w:p>
    <w:p w:rsidR="00E4661D" w:rsidRPr="00740A42" w:rsidRDefault="00E4661D" w:rsidP="00E4661D">
      <w:pPr>
        <w:pStyle w:val="Norm"/>
        <w:tabs>
          <w:tab w:val="clear" w:pos="990"/>
        </w:tabs>
        <w:ind w:left="0" w:right="-360" w:firstLine="0"/>
        <w:rPr>
          <w:sz w:val="24"/>
          <w:szCs w:val="24"/>
        </w:rPr>
      </w:pPr>
    </w:p>
    <w:p w:rsidR="00E4661D" w:rsidRPr="00A237FB" w:rsidRDefault="00E4661D" w:rsidP="00E4661D">
      <w:pPr>
        <w:pStyle w:val="Norm"/>
        <w:tabs>
          <w:tab w:val="clear" w:pos="990"/>
        </w:tabs>
        <w:ind w:left="0" w:right="-360" w:firstLine="0"/>
        <w:rPr>
          <w:b/>
          <w:sz w:val="24"/>
          <w:szCs w:val="24"/>
        </w:rPr>
      </w:pPr>
    </w:p>
    <w:p w:rsidR="00E4661D" w:rsidRPr="00A237FB" w:rsidRDefault="00E4661D" w:rsidP="00E4661D">
      <w:pPr>
        <w:pStyle w:val="Norm"/>
        <w:tabs>
          <w:tab w:val="clear" w:pos="990"/>
        </w:tabs>
        <w:ind w:left="0" w:right="-360" w:firstLine="0"/>
        <w:rPr>
          <w:sz w:val="24"/>
          <w:szCs w:val="24"/>
        </w:rPr>
      </w:pPr>
      <w:r w:rsidRPr="00A237FB">
        <w:rPr>
          <w:b/>
          <w:sz w:val="28"/>
          <w:szCs w:val="28"/>
        </w:rPr>
        <w:t>Test Failure/Retest Required</w:t>
      </w:r>
      <w:r w:rsidRPr="00A237FB">
        <w:rPr>
          <w:b/>
          <w:sz w:val="24"/>
          <w:szCs w:val="24"/>
        </w:rPr>
        <w:t xml:space="preserve">: </w:t>
      </w:r>
      <w:r w:rsidRPr="00A237FB">
        <w:rPr>
          <w:sz w:val="24"/>
          <w:szCs w:val="24"/>
        </w:rPr>
        <w:t>The Test performed has not met the specified performance criteria and will require retesting before approval.</w:t>
      </w:r>
    </w:p>
    <w:p w:rsidR="00E4661D" w:rsidRPr="00A237FB" w:rsidRDefault="00E4661D" w:rsidP="00E4661D">
      <w:pPr>
        <w:pStyle w:val="Norm"/>
        <w:tabs>
          <w:tab w:val="clear" w:pos="990"/>
        </w:tabs>
        <w:ind w:left="0" w:right="-360" w:firstLine="0"/>
        <w:rPr>
          <w:sz w:val="24"/>
          <w:szCs w:val="24"/>
        </w:rPr>
      </w:pPr>
    </w:p>
    <w:p w:rsidR="00E4661D" w:rsidRPr="00A237FB" w:rsidRDefault="00E4661D" w:rsidP="00E4661D">
      <w:pPr>
        <w:pStyle w:val="Norm"/>
        <w:tabs>
          <w:tab w:val="clear" w:pos="990"/>
        </w:tabs>
        <w:ind w:left="0" w:right="-360" w:firstLine="0"/>
        <w:rPr>
          <w:sz w:val="24"/>
          <w:szCs w:val="24"/>
        </w:rPr>
      </w:pPr>
      <w:r w:rsidRPr="00A237FB">
        <w:rPr>
          <w:sz w:val="24"/>
          <w:szCs w:val="24"/>
          <w:u w:val="single"/>
        </w:rPr>
        <w:tab/>
      </w:r>
      <w:r w:rsidRPr="00A237FB">
        <w:rPr>
          <w:sz w:val="24"/>
          <w:szCs w:val="24"/>
          <w:u w:val="single"/>
        </w:rPr>
        <w:tab/>
      </w:r>
      <w:r w:rsidRPr="00A237FB">
        <w:rPr>
          <w:sz w:val="24"/>
          <w:szCs w:val="24"/>
          <w:u w:val="single"/>
        </w:rPr>
        <w:tab/>
      </w:r>
      <w:r w:rsidRPr="00A237FB">
        <w:rPr>
          <w:sz w:val="24"/>
          <w:szCs w:val="24"/>
          <w:u w:val="single"/>
        </w:rPr>
        <w:tab/>
      </w:r>
      <w:r w:rsidRPr="00A237FB">
        <w:rPr>
          <w:sz w:val="24"/>
          <w:szCs w:val="24"/>
          <w:u w:val="single"/>
        </w:rPr>
        <w:tab/>
      </w:r>
      <w:r w:rsidRPr="00A237FB">
        <w:rPr>
          <w:sz w:val="24"/>
          <w:szCs w:val="24"/>
          <w:u w:val="single"/>
        </w:rPr>
        <w:tab/>
      </w:r>
      <w:r w:rsidRPr="00A237FB">
        <w:rPr>
          <w:sz w:val="24"/>
          <w:szCs w:val="24"/>
          <w:u w:val="single"/>
        </w:rPr>
        <w:tab/>
      </w:r>
      <w:r w:rsidRPr="00A237FB">
        <w:rPr>
          <w:sz w:val="24"/>
          <w:szCs w:val="24"/>
          <w:u w:val="single"/>
        </w:rPr>
        <w:tab/>
      </w:r>
      <w:r w:rsidRPr="00A237FB">
        <w:rPr>
          <w:sz w:val="24"/>
          <w:szCs w:val="24"/>
        </w:rPr>
        <w:tab/>
      </w:r>
      <w:r w:rsidRPr="00A237FB">
        <w:rPr>
          <w:sz w:val="24"/>
          <w:szCs w:val="24"/>
        </w:rPr>
        <w:tab/>
      </w:r>
      <w:r w:rsidRPr="00A237FB">
        <w:rPr>
          <w:sz w:val="24"/>
          <w:szCs w:val="24"/>
          <w:u w:val="single"/>
        </w:rPr>
        <w:tab/>
      </w:r>
      <w:r w:rsidRPr="00A237FB">
        <w:rPr>
          <w:sz w:val="24"/>
          <w:szCs w:val="24"/>
          <w:u w:val="single"/>
        </w:rPr>
        <w:tab/>
      </w:r>
      <w:r w:rsidRPr="00A237FB">
        <w:rPr>
          <w:sz w:val="24"/>
          <w:szCs w:val="24"/>
          <w:u w:val="single"/>
        </w:rPr>
        <w:tab/>
      </w:r>
      <w:r w:rsidRPr="00A237FB">
        <w:rPr>
          <w:sz w:val="24"/>
          <w:szCs w:val="24"/>
          <w:u w:val="single"/>
        </w:rPr>
        <w:tab/>
      </w:r>
    </w:p>
    <w:p w:rsidR="00E4661D" w:rsidRPr="00A237FB" w:rsidRDefault="00E4661D" w:rsidP="00E4661D">
      <w:pPr>
        <w:pStyle w:val="Norm"/>
        <w:tabs>
          <w:tab w:val="clear" w:pos="990"/>
        </w:tabs>
        <w:ind w:left="0" w:right="-360" w:firstLine="0"/>
        <w:rPr>
          <w:b/>
          <w:sz w:val="24"/>
          <w:szCs w:val="24"/>
        </w:rPr>
      </w:pPr>
      <w:r w:rsidRPr="00A237FB">
        <w:rPr>
          <w:sz w:val="24"/>
          <w:szCs w:val="24"/>
        </w:rPr>
        <w:t>Owner’s Representative / Commissioning Authority</w:t>
      </w:r>
      <w:r w:rsidRPr="00A237FB">
        <w:rPr>
          <w:sz w:val="24"/>
          <w:szCs w:val="24"/>
        </w:rPr>
        <w:tab/>
      </w:r>
      <w:r w:rsidRPr="00A237FB">
        <w:rPr>
          <w:sz w:val="24"/>
          <w:szCs w:val="24"/>
        </w:rPr>
        <w:tab/>
      </w:r>
      <w:r w:rsidRPr="00A237FB">
        <w:rPr>
          <w:sz w:val="24"/>
          <w:szCs w:val="24"/>
        </w:rPr>
        <w:tab/>
        <w:t>Date</w:t>
      </w:r>
    </w:p>
    <w:p w:rsidR="00E4661D" w:rsidRPr="00A237FB" w:rsidRDefault="00E4661D" w:rsidP="00E4661D">
      <w:pPr>
        <w:pStyle w:val="Norm"/>
        <w:tabs>
          <w:tab w:val="clear" w:pos="990"/>
        </w:tabs>
        <w:ind w:left="0" w:right="-360" w:firstLine="0"/>
        <w:rPr>
          <w:b/>
          <w:sz w:val="24"/>
          <w:szCs w:val="24"/>
        </w:rPr>
      </w:pPr>
    </w:p>
    <w:p w:rsidR="00E4661D" w:rsidRPr="00A237FB" w:rsidRDefault="00E4661D" w:rsidP="00E4661D">
      <w:pPr>
        <w:pStyle w:val="Norm"/>
        <w:tabs>
          <w:tab w:val="clear" w:pos="450"/>
          <w:tab w:val="clear" w:pos="990"/>
          <w:tab w:val="clear" w:pos="1440"/>
          <w:tab w:val="clear" w:pos="1980"/>
          <w:tab w:val="clear" w:pos="2520"/>
        </w:tabs>
        <w:ind w:left="-90" w:right="-360" w:firstLine="0"/>
        <w:rPr>
          <w:sz w:val="24"/>
          <w:szCs w:val="24"/>
        </w:rPr>
      </w:pPr>
      <w:r w:rsidRPr="00A237FB">
        <w:rPr>
          <w:b/>
          <w:sz w:val="28"/>
          <w:szCs w:val="28"/>
        </w:rPr>
        <w:t>Approval</w:t>
      </w:r>
      <w:r w:rsidRPr="00A237FB">
        <w:rPr>
          <w:b/>
          <w:sz w:val="24"/>
          <w:szCs w:val="24"/>
        </w:rPr>
        <w:t xml:space="preserve">: </w:t>
      </w:r>
      <w:r w:rsidRPr="00A237FB">
        <w:rPr>
          <w:sz w:val="24"/>
          <w:szCs w:val="24"/>
        </w:rPr>
        <w:t>The test has been witnessed as meeting the performance requirements of the contract documents with any exceptions noted.</w:t>
      </w:r>
    </w:p>
    <w:p w:rsidR="00E4661D" w:rsidRPr="00A237FB" w:rsidRDefault="00E4661D" w:rsidP="00E4661D">
      <w:pPr>
        <w:pStyle w:val="Norm"/>
        <w:tabs>
          <w:tab w:val="clear" w:pos="990"/>
        </w:tabs>
        <w:ind w:left="-90" w:right="-360" w:firstLine="0"/>
        <w:rPr>
          <w:sz w:val="24"/>
          <w:szCs w:val="24"/>
        </w:rPr>
      </w:pPr>
    </w:p>
    <w:p w:rsidR="00E4661D" w:rsidRPr="00A237FB" w:rsidRDefault="00E4661D" w:rsidP="00E4661D">
      <w:pPr>
        <w:pStyle w:val="Norm"/>
        <w:tabs>
          <w:tab w:val="clear" w:pos="450"/>
          <w:tab w:val="clear" w:pos="990"/>
          <w:tab w:val="clear" w:pos="1440"/>
          <w:tab w:val="clear" w:pos="1980"/>
          <w:tab w:val="clear" w:pos="2520"/>
          <w:tab w:val="left" w:pos="4680"/>
          <w:tab w:val="left" w:pos="6480"/>
          <w:tab w:val="left" w:pos="8640"/>
        </w:tabs>
        <w:ind w:left="-90" w:right="-360" w:firstLine="0"/>
        <w:rPr>
          <w:sz w:val="24"/>
          <w:szCs w:val="24"/>
          <w:u w:val="single"/>
        </w:rPr>
      </w:pPr>
      <w:r w:rsidRPr="00A237FB">
        <w:rPr>
          <w:sz w:val="24"/>
          <w:szCs w:val="24"/>
          <w:u w:val="single"/>
        </w:rPr>
        <w:tab/>
      </w:r>
      <w:r w:rsidRPr="00A237FB">
        <w:rPr>
          <w:sz w:val="24"/>
          <w:szCs w:val="24"/>
        </w:rPr>
        <w:tab/>
      </w:r>
      <w:r w:rsidRPr="00A237FB">
        <w:rPr>
          <w:sz w:val="24"/>
          <w:szCs w:val="24"/>
          <w:u w:val="single"/>
        </w:rPr>
        <w:tab/>
      </w:r>
      <w:r w:rsidRPr="00A237FB">
        <w:rPr>
          <w:sz w:val="24"/>
          <w:szCs w:val="24"/>
          <w:u w:val="single"/>
        </w:rPr>
        <w:tab/>
      </w:r>
    </w:p>
    <w:p w:rsidR="00E4661D" w:rsidRPr="00A237FB" w:rsidRDefault="00E4661D" w:rsidP="00E4661D">
      <w:pPr>
        <w:pStyle w:val="Norm"/>
        <w:tabs>
          <w:tab w:val="clear" w:pos="450"/>
          <w:tab w:val="clear" w:pos="990"/>
          <w:tab w:val="clear" w:pos="1440"/>
          <w:tab w:val="clear" w:pos="1980"/>
          <w:tab w:val="clear" w:pos="2520"/>
          <w:tab w:val="left" w:pos="3600"/>
          <w:tab w:val="left" w:pos="6480"/>
          <w:tab w:val="left" w:pos="7560"/>
        </w:tabs>
        <w:ind w:left="-90" w:right="-360" w:firstLine="0"/>
        <w:rPr>
          <w:sz w:val="24"/>
          <w:szCs w:val="24"/>
        </w:rPr>
      </w:pPr>
      <w:r w:rsidRPr="00A237FB">
        <w:rPr>
          <w:sz w:val="24"/>
          <w:szCs w:val="24"/>
        </w:rPr>
        <w:t>Owner’s Representative / Commissioning Authority</w:t>
      </w:r>
      <w:r w:rsidRPr="00A237FB">
        <w:rPr>
          <w:sz w:val="24"/>
          <w:szCs w:val="24"/>
        </w:rPr>
        <w:tab/>
        <w:t>Date</w:t>
      </w:r>
    </w:p>
    <w:p w:rsidR="006E4B3C" w:rsidRDefault="006E4B3C"/>
    <w:sectPr w:rsidR="006E4B3C" w:rsidSect="001B15AB">
      <w:headerReference w:type="even" r:id="rId7"/>
      <w:headerReference w:type="default" r:id="rId8"/>
      <w:footerReference w:type="even" r:id="rId9"/>
      <w:footerReference w:type="default" r:id="rId10"/>
      <w:headerReference w:type="first" r:id="rId11"/>
      <w:footerReference w:type="firs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E4062" w:rsidRDefault="006E4062" w:rsidP="001B15AB">
      <w:r>
        <w:separator/>
      </w:r>
    </w:p>
  </w:endnote>
  <w:endnote w:type="continuationSeparator" w:id="0">
    <w:p w:rsidR="006E4062" w:rsidRDefault="006E4062" w:rsidP="001B15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15AB" w:rsidRDefault="001B15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15AB" w:rsidRDefault="001B15A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15AB" w:rsidRDefault="001B15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E4062" w:rsidRDefault="006E4062" w:rsidP="001B15AB">
      <w:r>
        <w:separator/>
      </w:r>
    </w:p>
  </w:footnote>
  <w:footnote w:type="continuationSeparator" w:id="0">
    <w:p w:rsidR="006E4062" w:rsidRDefault="006E4062" w:rsidP="001B15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15AB" w:rsidRDefault="001B15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15AB" w:rsidRDefault="001B15AB">
    <w:pPr>
      <w:pStyle w:val="Header"/>
    </w:pPr>
    <w:r>
      <w:rPr>
        <w:b/>
        <w:noProof/>
        <w:color w:val="000000"/>
        <w:sz w:val="40"/>
        <w:szCs w:val="40"/>
      </w:rPr>
      <w:drawing>
        <wp:inline distT="0" distB="0" distL="0" distR="0" wp14:anchorId="3A0A0039" wp14:editId="2CB77076">
          <wp:extent cx="2686050" cy="1371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thealth pic.png"/>
                  <pic:cNvPicPr/>
                </pic:nvPicPr>
                <pic:blipFill>
                  <a:blip r:embed="rId1">
                    <a:extLst>
                      <a:ext uri="{28A0092B-C50C-407E-A947-70E740481C1C}">
                        <a14:useLocalDpi xmlns:a14="http://schemas.microsoft.com/office/drawing/2010/main" val="0"/>
                      </a:ext>
                    </a:extLst>
                  </a:blip>
                  <a:stretch>
                    <a:fillRect/>
                  </a:stretch>
                </pic:blipFill>
                <pic:spPr>
                  <a:xfrm>
                    <a:off x="0" y="0"/>
                    <a:ext cx="2686050" cy="13716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15AB" w:rsidRDefault="001B15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5B5344"/>
    <w:multiLevelType w:val="hybridMultilevel"/>
    <w:tmpl w:val="4260B4C2"/>
    <w:lvl w:ilvl="0" w:tplc="81040CBE">
      <w:start w:val="1"/>
      <w:numFmt w:val="bullet"/>
      <w:lvlText w:val=""/>
      <w:lvlJc w:val="left"/>
      <w:pPr>
        <w:tabs>
          <w:tab w:val="num" w:pos="630"/>
        </w:tabs>
        <w:ind w:left="630" w:hanging="360"/>
      </w:pPr>
      <w:rPr>
        <w:rFonts w:ascii="Symbol" w:hAnsi="Symbol" w:hint="default"/>
      </w:rPr>
    </w:lvl>
    <w:lvl w:ilvl="1" w:tplc="0409000F">
      <w:start w:val="1"/>
      <w:numFmt w:val="decimal"/>
      <w:lvlText w:val="%2."/>
      <w:lvlJc w:val="left"/>
      <w:pPr>
        <w:tabs>
          <w:tab w:val="num" w:pos="1350"/>
        </w:tabs>
        <w:ind w:left="1350" w:hanging="360"/>
      </w:pPr>
      <w:rPr>
        <w:rFonts w:hint="default"/>
      </w:rPr>
    </w:lvl>
    <w:lvl w:ilvl="2" w:tplc="04090005" w:tentative="1">
      <w:start w:val="1"/>
      <w:numFmt w:val="bullet"/>
      <w:lvlText w:val=""/>
      <w:lvlJc w:val="left"/>
      <w:pPr>
        <w:tabs>
          <w:tab w:val="num" w:pos="2070"/>
        </w:tabs>
        <w:ind w:left="2070" w:hanging="360"/>
      </w:pPr>
      <w:rPr>
        <w:rFonts w:ascii="Wingdings" w:hAnsi="Wingdings" w:hint="default"/>
      </w:rPr>
    </w:lvl>
    <w:lvl w:ilvl="3" w:tplc="04090001" w:tentative="1">
      <w:start w:val="1"/>
      <w:numFmt w:val="bullet"/>
      <w:lvlText w:val=""/>
      <w:lvlJc w:val="left"/>
      <w:pPr>
        <w:tabs>
          <w:tab w:val="num" w:pos="2790"/>
        </w:tabs>
        <w:ind w:left="2790" w:hanging="360"/>
      </w:pPr>
      <w:rPr>
        <w:rFonts w:ascii="Symbol" w:hAnsi="Symbol" w:hint="default"/>
      </w:rPr>
    </w:lvl>
    <w:lvl w:ilvl="4" w:tplc="04090003" w:tentative="1">
      <w:start w:val="1"/>
      <w:numFmt w:val="bullet"/>
      <w:lvlText w:val="o"/>
      <w:lvlJc w:val="left"/>
      <w:pPr>
        <w:tabs>
          <w:tab w:val="num" w:pos="3510"/>
        </w:tabs>
        <w:ind w:left="3510" w:hanging="360"/>
      </w:pPr>
      <w:rPr>
        <w:rFonts w:ascii="Courier New" w:hAnsi="Courier New" w:cs="Courier New" w:hint="default"/>
      </w:rPr>
    </w:lvl>
    <w:lvl w:ilvl="5" w:tplc="04090005" w:tentative="1">
      <w:start w:val="1"/>
      <w:numFmt w:val="bullet"/>
      <w:lvlText w:val=""/>
      <w:lvlJc w:val="left"/>
      <w:pPr>
        <w:tabs>
          <w:tab w:val="num" w:pos="4230"/>
        </w:tabs>
        <w:ind w:left="4230" w:hanging="360"/>
      </w:pPr>
      <w:rPr>
        <w:rFonts w:ascii="Wingdings" w:hAnsi="Wingdings" w:hint="default"/>
      </w:rPr>
    </w:lvl>
    <w:lvl w:ilvl="6" w:tplc="04090001" w:tentative="1">
      <w:start w:val="1"/>
      <w:numFmt w:val="bullet"/>
      <w:lvlText w:val=""/>
      <w:lvlJc w:val="left"/>
      <w:pPr>
        <w:tabs>
          <w:tab w:val="num" w:pos="4950"/>
        </w:tabs>
        <w:ind w:left="4950" w:hanging="360"/>
      </w:pPr>
      <w:rPr>
        <w:rFonts w:ascii="Symbol" w:hAnsi="Symbol" w:hint="default"/>
      </w:rPr>
    </w:lvl>
    <w:lvl w:ilvl="7" w:tplc="04090003" w:tentative="1">
      <w:start w:val="1"/>
      <w:numFmt w:val="bullet"/>
      <w:lvlText w:val="o"/>
      <w:lvlJc w:val="left"/>
      <w:pPr>
        <w:tabs>
          <w:tab w:val="num" w:pos="5670"/>
        </w:tabs>
        <w:ind w:left="5670" w:hanging="360"/>
      </w:pPr>
      <w:rPr>
        <w:rFonts w:ascii="Courier New" w:hAnsi="Courier New" w:cs="Courier New" w:hint="default"/>
      </w:rPr>
    </w:lvl>
    <w:lvl w:ilvl="8" w:tplc="04090005" w:tentative="1">
      <w:start w:val="1"/>
      <w:numFmt w:val="bullet"/>
      <w:lvlText w:val=""/>
      <w:lvlJc w:val="left"/>
      <w:pPr>
        <w:tabs>
          <w:tab w:val="num" w:pos="6390"/>
        </w:tabs>
        <w:ind w:left="639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15AB"/>
    <w:rsid w:val="001B15AB"/>
    <w:rsid w:val="006E4062"/>
    <w:rsid w:val="006E4B3C"/>
    <w:rsid w:val="00A54A12"/>
    <w:rsid w:val="00E466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0211FEF6"/>
  <w15:chartTrackingRefBased/>
  <w15:docId w15:val="{13482940-3EB0-4162-8FDB-3CD964936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4661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15AB"/>
    <w:pPr>
      <w:tabs>
        <w:tab w:val="center" w:pos="4680"/>
        <w:tab w:val="right" w:pos="9360"/>
      </w:tabs>
    </w:pPr>
  </w:style>
  <w:style w:type="character" w:customStyle="1" w:styleId="HeaderChar">
    <w:name w:val="Header Char"/>
    <w:basedOn w:val="DefaultParagraphFont"/>
    <w:link w:val="Header"/>
    <w:uiPriority w:val="99"/>
    <w:rsid w:val="001B15AB"/>
  </w:style>
  <w:style w:type="paragraph" w:styleId="Footer">
    <w:name w:val="footer"/>
    <w:basedOn w:val="Normal"/>
    <w:link w:val="FooterChar"/>
    <w:uiPriority w:val="99"/>
    <w:unhideWhenUsed/>
    <w:rsid w:val="001B15AB"/>
    <w:pPr>
      <w:tabs>
        <w:tab w:val="center" w:pos="4680"/>
        <w:tab w:val="right" w:pos="9360"/>
      </w:tabs>
    </w:pPr>
  </w:style>
  <w:style w:type="character" w:customStyle="1" w:styleId="FooterChar">
    <w:name w:val="Footer Char"/>
    <w:basedOn w:val="DefaultParagraphFont"/>
    <w:link w:val="Footer"/>
    <w:uiPriority w:val="99"/>
    <w:rsid w:val="001B15AB"/>
  </w:style>
  <w:style w:type="paragraph" w:customStyle="1" w:styleId="Norm">
    <w:name w:val="Norm"/>
    <w:basedOn w:val="Normal"/>
    <w:rsid w:val="00E4661D"/>
    <w:pPr>
      <w:tabs>
        <w:tab w:val="left" w:pos="450"/>
        <w:tab w:val="left" w:pos="990"/>
        <w:tab w:val="left" w:pos="1440"/>
        <w:tab w:val="left" w:pos="1980"/>
        <w:tab w:val="left" w:pos="2520"/>
      </w:tabs>
      <w:ind w:left="990" w:hanging="990"/>
    </w:pPr>
    <w:rPr>
      <w:sz w:val="22"/>
      <w:szCs w:val="20"/>
    </w:rPr>
  </w:style>
  <w:style w:type="paragraph" w:customStyle="1" w:styleId="TblNorm">
    <w:name w:val="Tbl Norm"/>
    <w:basedOn w:val="Normal"/>
    <w:rsid w:val="00E4661D"/>
    <w:pPr>
      <w:spacing w:before="20" w:after="40"/>
    </w:pPr>
    <w:rPr>
      <w:rFonts w:ascii="Arial" w:hAnsi="Arial"/>
      <w:sz w:val="20"/>
      <w:szCs w:val="20"/>
    </w:rPr>
  </w:style>
  <w:style w:type="paragraph" w:customStyle="1" w:styleId="TblColC">
    <w:name w:val="Tbl Col C"/>
    <w:basedOn w:val="Normal"/>
    <w:rsid w:val="00E4661D"/>
    <w:pPr>
      <w:keepNext/>
      <w:spacing w:before="20"/>
      <w:jc w:val="center"/>
    </w:pPr>
    <w:rPr>
      <w:rFonts w:ascii="Arial Narrow" w:hAnsi="Arial Narrow"/>
      <w:b/>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590</Words>
  <Characters>3365</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Murtishaw, Robin L</dc:creator>
  <cp:keywords/>
  <dc:description/>
  <cp:lastModifiedBy>Murtishaw, Robin L</cp:lastModifiedBy>
  <cp:revision>2</cp:revision>
  <dcterms:created xsi:type="dcterms:W3CDTF">2020-05-19T11:15:00Z</dcterms:created>
  <dcterms:modified xsi:type="dcterms:W3CDTF">2020-05-19T11:15:00Z</dcterms:modified>
</cp:coreProperties>
</file>