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1D5" w:rsidRPr="004173CB" w:rsidRDefault="007241D5" w:rsidP="007241D5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7241D5" w:rsidRDefault="007241D5" w:rsidP="007241D5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7241D5" w:rsidRPr="00474108" w:rsidRDefault="007241D5" w:rsidP="007241D5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7241D5" w:rsidRDefault="007241D5" w:rsidP="007241D5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970C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7241D5" w:rsidRPr="00351018" w:rsidRDefault="007241D5" w:rsidP="007241D5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PLUMBING FIXTURE TEST</w:t>
      </w:r>
    </w:p>
    <w:p w:rsidR="007241D5" w:rsidRDefault="007241D5" w:rsidP="007241D5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jc w:val="center"/>
        <w:rPr>
          <w:b/>
          <w:sz w:val="40"/>
          <w:szCs w:val="40"/>
        </w:rPr>
      </w:pPr>
    </w:p>
    <w:p w:rsidR="007241D5" w:rsidRPr="00474108" w:rsidRDefault="007241D5" w:rsidP="007241D5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7241D5" w:rsidRDefault="007241D5" w:rsidP="007241D5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7241D5" w:rsidRPr="0034591F" w:rsidRDefault="007241D5" w:rsidP="007241D5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7241D5" w:rsidRPr="00834211" w:rsidRDefault="007241D5" w:rsidP="007241D5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7241D5" w:rsidRPr="00834211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7241D5" w:rsidRPr="00764E97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7241D5" w:rsidRPr="00834211" w:rsidRDefault="007241D5" w:rsidP="007241D5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7241D5" w:rsidRPr="00834211" w:rsidRDefault="007241D5" w:rsidP="007241D5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7241D5" w:rsidRPr="00834211" w:rsidRDefault="007241D5" w:rsidP="007241D5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7241D5" w:rsidRDefault="007241D5" w:rsidP="007241D5">
      <w:pPr>
        <w:rPr>
          <w:b/>
        </w:rPr>
      </w:pPr>
      <w:r>
        <w:br w:type="page"/>
      </w:r>
      <w:r>
        <w:rPr>
          <w:b/>
        </w:rPr>
        <w:lastRenderedPageBreak/>
        <w:t>Hot Water system operational verification procedures:</w:t>
      </w:r>
    </w:p>
    <w:p w:rsidR="007241D5" w:rsidRDefault="007241D5" w:rsidP="007241D5">
      <w:pPr>
        <w:rPr>
          <w:b/>
        </w:rPr>
      </w:pPr>
    </w:p>
    <w:p w:rsidR="007241D5" w:rsidRDefault="007241D5" w:rsidP="007241D5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Adjust hot water heater temperature to 115° F.</w:t>
      </w:r>
    </w:p>
    <w:p w:rsidR="007241D5" w:rsidRDefault="007241D5" w:rsidP="007241D5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Adjust and set balance valves on each floor for each zone.</w:t>
      </w:r>
    </w:p>
    <w:p w:rsidR="007241D5" w:rsidRDefault="007241D5" w:rsidP="007241D5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Upon completion, shut off all fixtures (no flow), and allow system to stabilize for 24 hours.</w:t>
      </w:r>
    </w:p>
    <w:p w:rsidR="007241D5" w:rsidRDefault="007241D5" w:rsidP="007241D5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After 24 hours, beginning with the lowest floor, and the fixtures furthest from that zones balancing valve; turn on hot water and record the amount of time the water reaches operating temperature.</w:t>
      </w:r>
    </w:p>
    <w:p w:rsidR="007241D5" w:rsidRDefault="007241D5" w:rsidP="007241D5">
      <w:pPr>
        <w:numPr>
          <w:ilvl w:val="1"/>
          <w:numId w:val="1"/>
        </w:numPr>
        <w:tabs>
          <w:tab w:val="clear" w:pos="1350"/>
          <w:tab w:val="num" w:pos="450"/>
        </w:tabs>
        <w:spacing w:after="120"/>
        <w:ind w:left="446"/>
      </w:pPr>
      <w:r>
        <w:t>Complete report for that fixture and continue to the next fixture and repeat step 4.</w:t>
      </w:r>
    </w:p>
    <w:p w:rsidR="007241D5" w:rsidRDefault="007241D5" w:rsidP="007241D5">
      <w:pPr>
        <w:pStyle w:val="Norm"/>
        <w:tabs>
          <w:tab w:val="clear" w:pos="990"/>
        </w:tabs>
        <w:ind w:left="0" w:right="-360" w:firstLine="0"/>
      </w:pPr>
      <w:r>
        <w:t>Pressure reading at circulation pump is: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PSI.</w:t>
      </w:r>
    </w:p>
    <w:p w:rsidR="007241D5" w:rsidRDefault="007241D5" w:rsidP="007241D5">
      <w:pPr>
        <w:pStyle w:val="Norm"/>
        <w:tabs>
          <w:tab w:val="clear" w:pos="990"/>
        </w:tabs>
        <w:ind w:left="0" w:right="-360" w:firstLine="0"/>
      </w:pPr>
    </w:p>
    <w:p w:rsidR="007241D5" w:rsidRPr="00F82DED" w:rsidRDefault="007241D5" w:rsidP="007241D5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F82DED">
        <w:rPr>
          <w:b/>
          <w:sz w:val="24"/>
          <w:szCs w:val="24"/>
        </w:rPr>
        <w:t>Fixture operational verification procedure:</w:t>
      </w:r>
    </w:p>
    <w:p w:rsidR="007241D5" w:rsidRPr="001B54A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b/>
          <w:sz w:val="24"/>
          <w:szCs w:val="24"/>
        </w:rPr>
      </w:pPr>
      <w:r w:rsidRPr="001B54A5">
        <w:rPr>
          <w:b/>
          <w:sz w:val="24"/>
          <w:szCs w:val="24"/>
        </w:rPr>
        <w:t>Sinks</w:t>
      </w:r>
    </w:p>
    <w:p w:rsidR="007241D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sz w:val="24"/>
          <w:szCs w:val="24"/>
        </w:rPr>
      </w:pPr>
      <w:r w:rsidRPr="00F82DED">
        <w:rPr>
          <w:sz w:val="24"/>
          <w:szCs w:val="24"/>
        </w:rPr>
        <w:t>1.</w:t>
      </w:r>
      <w:r>
        <w:rPr>
          <w:sz w:val="24"/>
          <w:szCs w:val="24"/>
        </w:rPr>
        <w:t>Place stopper over/in drain basket.</w:t>
      </w:r>
    </w:p>
    <w:p w:rsidR="007241D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sz w:val="24"/>
          <w:szCs w:val="24"/>
        </w:rPr>
      </w:pPr>
      <w:r>
        <w:rPr>
          <w:sz w:val="24"/>
          <w:szCs w:val="24"/>
        </w:rPr>
        <w:t>2. Fill sink 2-3 inches with water using hot and cold valves.</w:t>
      </w:r>
    </w:p>
    <w:p w:rsidR="007241D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sz w:val="24"/>
          <w:szCs w:val="24"/>
        </w:rPr>
      </w:pPr>
      <w:r>
        <w:rPr>
          <w:sz w:val="24"/>
          <w:szCs w:val="24"/>
        </w:rPr>
        <w:t>3. Verify no leaks at valves / supply lines</w:t>
      </w:r>
    </w:p>
    <w:p w:rsidR="007241D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sz w:val="24"/>
          <w:szCs w:val="24"/>
        </w:rPr>
      </w:pPr>
      <w:r>
        <w:rPr>
          <w:sz w:val="24"/>
          <w:szCs w:val="24"/>
        </w:rPr>
        <w:t>4. Removed stopper and verify no leaks at drain lines</w:t>
      </w:r>
    </w:p>
    <w:p w:rsidR="007241D5" w:rsidRPr="001B54A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b/>
          <w:sz w:val="24"/>
          <w:szCs w:val="24"/>
        </w:rPr>
      </w:pPr>
      <w:r w:rsidRPr="001B54A5">
        <w:rPr>
          <w:b/>
          <w:sz w:val="24"/>
          <w:szCs w:val="24"/>
        </w:rPr>
        <w:t>Restroom Fixtures</w:t>
      </w:r>
    </w:p>
    <w:p w:rsidR="007241D5" w:rsidRDefault="007241D5" w:rsidP="007241D5">
      <w:pPr>
        <w:pStyle w:val="Norm"/>
        <w:numPr>
          <w:ilvl w:val="0"/>
          <w:numId w:val="3"/>
        </w:numPr>
        <w:tabs>
          <w:tab w:val="clear" w:pos="990"/>
          <w:tab w:val="clear" w:pos="1440"/>
          <w:tab w:val="clear" w:pos="1980"/>
          <w:tab w:val="clear" w:pos="252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Operate valves at fixtures to ensure water hammer arrestor operational.</w:t>
      </w:r>
    </w:p>
    <w:p w:rsidR="007241D5" w:rsidRDefault="007241D5" w:rsidP="007241D5">
      <w:pPr>
        <w:pStyle w:val="Norm"/>
        <w:numPr>
          <w:ilvl w:val="0"/>
          <w:numId w:val="3"/>
        </w:numPr>
        <w:tabs>
          <w:tab w:val="clear" w:pos="990"/>
          <w:tab w:val="clear" w:pos="1440"/>
          <w:tab w:val="clear" w:pos="1980"/>
          <w:tab w:val="clear" w:pos="252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Ensure automatic flush valve operation</w:t>
      </w:r>
    </w:p>
    <w:p w:rsidR="007241D5" w:rsidRDefault="007241D5" w:rsidP="007241D5">
      <w:pPr>
        <w:pStyle w:val="Norm"/>
        <w:tabs>
          <w:tab w:val="clear" w:pos="450"/>
          <w:tab w:val="clear" w:pos="990"/>
        </w:tabs>
        <w:ind w:left="90" w:right="-360" w:firstLine="0"/>
        <w:rPr>
          <w:sz w:val="24"/>
          <w:szCs w:val="24"/>
        </w:rPr>
      </w:pPr>
      <w:r>
        <w:rPr>
          <w:sz w:val="24"/>
          <w:szCs w:val="24"/>
        </w:rPr>
        <w:t xml:space="preserve">Emergency / Standard Shower </w:t>
      </w:r>
    </w:p>
    <w:p w:rsidR="007241D5" w:rsidRDefault="007241D5" w:rsidP="007241D5">
      <w:pPr>
        <w:pStyle w:val="Norm"/>
        <w:numPr>
          <w:ilvl w:val="0"/>
          <w:numId w:val="2"/>
        </w:numPr>
        <w:tabs>
          <w:tab w:val="clear" w:pos="99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Operate valves and ensure proper flow</w:t>
      </w:r>
    </w:p>
    <w:p w:rsidR="007241D5" w:rsidRDefault="007241D5" w:rsidP="007241D5">
      <w:pPr>
        <w:pStyle w:val="Norm"/>
        <w:numPr>
          <w:ilvl w:val="0"/>
          <w:numId w:val="2"/>
        </w:numPr>
        <w:tabs>
          <w:tab w:val="clear" w:pos="990"/>
        </w:tabs>
        <w:ind w:right="-360"/>
        <w:rPr>
          <w:sz w:val="24"/>
          <w:szCs w:val="24"/>
        </w:rPr>
      </w:pPr>
      <w:r>
        <w:rPr>
          <w:sz w:val="24"/>
          <w:szCs w:val="24"/>
        </w:rPr>
        <w:t>Verify no leaks</w:t>
      </w:r>
    </w:p>
    <w:p w:rsidR="007241D5" w:rsidRPr="00F82DED" w:rsidRDefault="007241D5" w:rsidP="007241D5">
      <w:pPr>
        <w:pStyle w:val="Norm"/>
        <w:tabs>
          <w:tab w:val="clear" w:pos="450"/>
          <w:tab w:val="clear" w:pos="990"/>
          <w:tab w:val="left" w:pos="180"/>
        </w:tabs>
        <w:ind w:left="0" w:right="-360" w:firstLine="0"/>
        <w:rPr>
          <w:sz w:val="24"/>
          <w:szCs w:val="24"/>
        </w:rPr>
      </w:pPr>
    </w:p>
    <w:p w:rsidR="007241D5" w:rsidRPr="00834211" w:rsidRDefault="007241D5" w:rsidP="007241D5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3"/>
        <w:gridCol w:w="1935"/>
        <w:gridCol w:w="1710"/>
        <w:gridCol w:w="1845"/>
        <w:gridCol w:w="1170"/>
        <w:gridCol w:w="1203"/>
      </w:tblGrid>
      <w:tr w:rsidR="007241D5" w:rsidRPr="00C27060" w:rsidTr="006371E4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1D5" w:rsidRPr="00C27060" w:rsidRDefault="007241D5" w:rsidP="006371E4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Fixture Location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1D5" w:rsidRDefault="007241D5" w:rsidP="006371E4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to reach Temp (sec.)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1D5" w:rsidRDefault="007241D5" w:rsidP="006371E4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 Flow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1D5" w:rsidRDefault="007241D5" w:rsidP="006371E4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Leaks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1D5" w:rsidRPr="00C27060" w:rsidRDefault="007241D5" w:rsidP="006371E4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41D5" w:rsidRPr="00C27060" w:rsidRDefault="007241D5" w:rsidP="006371E4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41D5" w:rsidRPr="00C16067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D5" w:rsidRPr="00C16067" w:rsidRDefault="007241D5" w:rsidP="006371E4"/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D5" w:rsidRPr="00C16067" w:rsidRDefault="007241D5" w:rsidP="006371E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D5" w:rsidRPr="00C16067" w:rsidRDefault="007241D5" w:rsidP="006371E4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D5" w:rsidRPr="00C16067" w:rsidRDefault="007241D5" w:rsidP="006371E4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D5" w:rsidRPr="00C16067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D5" w:rsidRPr="00C16067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637B10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1D5" w:rsidRPr="00637B10" w:rsidRDefault="007241D5" w:rsidP="006371E4"/>
        </w:tc>
      </w:tr>
      <w:tr w:rsidR="007241D5" w:rsidRPr="00C16067" w:rsidTr="006371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241D5" w:rsidRPr="00C16067" w:rsidRDefault="007241D5" w:rsidP="006371E4"/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:rsidR="007241D5" w:rsidRPr="00C16067" w:rsidRDefault="007241D5" w:rsidP="006371E4"/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:rsidR="007241D5" w:rsidRPr="00C16067" w:rsidRDefault="007241D5" w:rsidP="006371E4"/>
        </w:tc>
        <w:tc>
          <w:tcPr>
            <w:tcW w:w="1845" w:type="dxa"/>
            <w:tcBorders>
              <w:top w:val="single" w:sz="6" w:space="0" w:color="auto"/>
              <w:bottom w:val="single" w:sz="6" w:space="0" w:color="auto"/>
            </w:tcBorders>
          </w:tcPr>
          <w:p w:rsidR="007241D5" w:rsidRPr="00C16067" w:rsidRDefault="007241D5" w:rsidP="006371E4"/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:rsidR="007241D5" w:rsidRPr="00C16067" w:rsidRDefault="007241D5" w:rsidP="006371E4"/>
        </w:tc>
        <w:tc>
          <w:tcPr>
            <w:tcW w:w="1203" w:type="dxa"/>
            <w:tcBorders>
              <w:top w:val="single" w:sz="6" w:space="0" w:color="auto"/>
              <w:bottom w:val="single" w:sz="6" w:space="0" w:color="auto"/>
            </w:tcBorders>
          </w:tcPr>
          <w:p w:rsidR="007241D5" w:rsidRPr="00C16067" w:rsidRDefault="007241D5" w:rsidP="006371E4"/>
        </w:tc>
      </w:tr>
    </w:tbl>
    <w:p w:rsidR="007241D5" w:rsidRPr="00834211" w:rsidRDefault="007241D5" w:rsidP="007241D5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241D5" w:rsidRPr="00DF5AD4" w:rsidRDefault="007241D5" w:rsidP="007241D5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7241D5" w:rsidRPr="00DF5AD4" w:rsidRDefault="007241D5" w:rsidP="007241D5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7241D5" w:rsidRPr="00DF5AD4" w:rsidRDefault="007241D5" w:rsidP="007241D5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241D5" w:rsidRPr="00DF5AD4" w:rsidRDefault="007241D5" w:rsidP="007241D5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7241D5" w:rsidRPr="00DF5AD4" w:rsidRDefault="007241D5" w:rsidP="007241D5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7241D5" w:rsidRPr="00DF5AD4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7241D5" w:rsidRPr="00DF5AD4" w:rsidRDefault="007241D5" w:rsidP="007241D5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7241D5" w:rsidRPr="00DF5AD4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7241D5" w:rsidRPr="00DF5AD4" w:rsidRDefault="007241D5" w:rsidP="007241D5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ADE" w:rsidRDefault="00B82ADE" w:rsidP="001B15AB">
      <w:r>
        <w:separator/>
      </w:r>
    </w:p>
  </w:endnote>
  <w:endnote w:type="continuationSeparator" w:id="0">
    <w:p w:rsidR="00B82ADE" w:rsidRDefault="00B82ADE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ADE" w:rsidRDefault="00B82ADE" w:rsidP="001B15AB">
      <w:r>
        <w:separator/>
      </w:r>
    </w:p>
  </w:footnote>
  <w:footnote w:type="continuationSeparator" w:id="0">
    <w:p w:rsidR="00B82ADE" w:rsidRDefault="00B82ADE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880"/>
    <w:multiLevelType w:val="hybridMultilevel"/>
    <w:tmpl w:val="9A46F6A8"/>
    <w:lvl w:ilvl="0" w:tplc="33628DD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595B5344"/>
    <w:multiLevelType w:val="hybridMultilevel"/>
    <w:tmpl w:val="4260B4C2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DE20B94"/>
    <w:multiLevelType w:val="hybridMultilevel"/>
    <w:tmpl w:val="FED4CB36"/>
    <w:lvl w:ilvl="0" w:tplc="839C739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7241D5"/>
    <w:rsid w:val="00A54A12"/>
    <w:rsid w:val="00B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BBB91B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7241D5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7241D5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7241D5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2020-05-19T11:12:00Z</dcterms:created>
  <dcterms:modified xsi:type="dcterms:W3CDTF">2020-05-19T11:12:00Z</dcterms:modified>
</cp:coreProperties>
</file>