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DC1" w:rsidRPr="00A237FB" w:rsidRDefault="00786DC1" w:rsidP="00786DC1">
      <w:pPr>
        <w:tabs>
          <w:tab w:val="right" w:pos="1350"/>
          <w:tab w:val="right" w:pos="4320"/>
          <w:tab w:val="right" w:pos="6660"/>
          <w:tab w:val="right" w:pos="9000"/>
        </w:tabs>
        <w:ind w:left="-90" w:right="-720"/>
        <w:rPr>
          <w:b/>
          <w:u w:val="single"/>
        </w:rPr>
      </w:pPr>
      <w:r w:rsidRPr="00A237FB">
        <w:rPr>
          <w:b/>
        </w:rPr>
        <w:t>Project Name</w:t>
      </w:r>
      <w:r w:rsidRPr="00A237FB">
        <w:rPr>
          <w:b/>
          <w:u w:val="single"/>
        </w:rPr>
        <w:tab/>
      </w:r>
      <w:r w:rsidRPr="00A237FB">
        <w:rPr>
          <w:b/>
          <w:u w:val="single"/>
        </w:rPr>
        <w:tab/>
      </w:r>
      <w:r w:rsidRPr="00A237FB">
        <w:rPr>
          <w:b/>
        </w:rPr>
        <w:tab/>
      </w:r>
      <w:bookmarkStart w:id="0" w:name="_GoBack"/>
      <w:bookmarkEnd w:id="0"/>
      <w:r w:rsidRPr="00A237FB">
        <w:rPr>
          <w:b/>
        </w:rPr>
        <w:t xml:space="preserve"> Project #</w:t>
      </w:r>
      <w:r w:rsidRPr="00A237FB">
        <w:rPr>
          <w:b/>
          <w:u w:val="single"/>
        </w:rPr>
        <w:tab/>
      </w:r>
      <w:r w:rsidRPr="00A237FB">
        <w:rPr>
          <w:b/>
          <w:u w:val="single"/>
        </w:rPr>
        <w:tab/>
      </w:r>
    </w:p>
    <w:p w:rsidR="00786DC1" w:rsidRPr="00A237FB" w:rsidRDefault="00786DC1" w:rsidP="00786DC1">
      <w:pPr>
        <w:tabs>
          <w:tab w:val="right" w:pos="1350"/>
          <w:tab w:val="right" w:pos="4320"/>
          <w:tab w:val="right" w:pos="5310"/>
        </w:tabs>
        <w:ind w:left="-90" w:right="-720"/>
        <w:rPr>
          <w:u w:val="single"/>
        </w:rPr>
      </w:pPr>
    </w:p>
    <w:p w:rsidR="00786DC1" w:rsidRPr="00A237FB" w:rsidRDefault="00786DC1" w:rsidP="00786DC1">
      <w:pPr>
        <w:tabs>
          <w:tab w:val="right" w:pos="1350"/>
          <w:tab w:val="right" w:pos="4320"/>
          <w:tab w:val="right" w:pos="5310"/>
        </w:tabs>
        <w:ind w:left="-90" w:right="-720"/>
        <w:jc w:val="center"/>
        <w:rPr>
          <w:b/>
          <w:sz w:val="40"/>
          <w:szCs w:val="40"/>
        </w:rPr>
      </w:pPr>
      <w:r w:rsidRPr="00A237FB">
        <w:rPr>
          <w:b/>
          <w:sz w:val="40"/>
          <w:szCs w:val="40"/>
        </w:rPr>
        <w:t>FUNCTIONAL TEST CHECKLIST</w:t>
      </w:r>
    </w:p>
    <w:p w:rsidR="00786DC1" w:rsidRPr="00A237FB" w:rsidRDefault="00786DC1" w:rsidP="00786DC1">
      <w:pPr>
        <w:tabs>
          <w:tab w:val="right" w:pos="1350"/>
          <w:tab w:val="right" w:pos="4320"/>
          <w:tab w:val="right" w:pos="5310"/>
        </w:tabs>
        <w:ind w:left="-90" w:right="-720"/>
      </w:pPr>
      <w:r w:rsidRPr="00A237FB">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0041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86DC1" w:rsidRPr="00A237FB" w:rsidRDefault="00786DC1" w:rsidP="00786DC1">
      <w:pPr>
        <w:tabs>
          <w:tab w:val="right" w:pos="1350"/>
          <w:tab w:val="right" w:pos="4320"/>
          <w:tab w:val="right" w:pos="5310"/>
        </w:tabs>
        <w:ind w:left="-90" w:right="-720"/>
        <w:jc w:val="center"/>
        <w:rPr>
          <w:b/>
          <w:sz w:val="40"/>
          <w:szCs w:val="40"/>
        </w:rPr>
      </w:pPr>
      <w:r>
        <w:rPr>
          <w:b/>
          <w:sz w:val="40"/>
          <w:szCs w:val="40"/>
        </w:rPr>
        <w:t xml:space="preserve">CHILLED WATER </w:t>
      </w:r>
      <w:r w:rsidRPr="00A237FB">
        <w:rPr>
          <w:b/>
          <w:sz w:val="40"/>
          <w:szCs w:val="40"/>
        </w:rPr>
        <w:t>PUMPS</w:t>
      </w:r>
    </w:p>
    <w:p w:rsidR="00786DC1" w:rsidRPr="00A237FB" w:rsidRDefault="00786DC1" w:rsidP="00786DC1">
      <w:pPr>
        <w:tabs>
          <w:tab w:val="right" w:pos="1350"/>
          <w:tab w:val="right" w:pos="4320"/>
          <w:tab w:val="right" w:pos="5310"/>
        </w:tabs>
        <w:ind w:left="-90" w:right="-720"/>
        <w:jc w:val="center"/>
        <w:rPr>
          <w:b/>
          <w:sz w:val="40"/>
          <w:szCs w:val="40"/>
        </w:rPr>
      </w:pPr>
    </w:p>
    <w:p w:rsidR="00786DC1" w:rsidRPr="00A237FB" w:rsidRDefault="00786DC1" w:rsidP="00786DC1">
      <w:pPr>
        <w:tabs>
          <w:tab w:val="right" w:pos="720"/>
          <w:tab w:val="right" w:pos="3600"/>
          <w:tab w:val="right" w:pos="4680"/>
          <w:tab w:val="right" w:pos="7200"/>
          <w:tab w:val="right" w:pos="9360"/>
        </w:tabs>
        <w:ind w:left="-90" w:right="-720"/>
        <w:rPr>
          <w:b/>
          <w:u w:val="single"/>
        </w:rPr>
      </w:pPr>
      <w:r w:rsidRPr="00A237FB">
        <w:rPr>
          <w:b/>
        </w:rPr>
        <w:tab/>
        <w:t>Location</w:t>
      </w:r>
      <w:r w:rsidRPr="00A237FB">
        <w:rPr>
          <w:b/>
          <w:u w:val="single"/>
        </w:rPr>
        <w:tab/>
      </w:r>
      <w:r w:rsidRPr="00A237FB">
        <w:rPr>
          <w:b/>
        </w:rPr>
        <w:tab/>
      </w:r>
      <w:r w:rsidRPr="00A237FB">
        <w:rPr>
          <w:b/>
        </w:rPr>
        <w:tab/>
        <w:t>Test #</w:t>
      </w:r>
      <w:r w:rsidRPr="00A237FB">
        <w:rPr>
          <w:b/>
          <w:u w:val="single"/>
        </w:rPr>
        <w:tab/>
      </w:r>
    </w:p>
    <w:p w:rsidR="00786DC1" w:rsidRPr="00A237FB" w:rsidRDefault="00786DC1" w:rsidP="00786DC1">
      <w:pPr>
        <w:tabs>
          <w:tab w:val="right" w:pos="720"/>
          <w:tab w:val="right" w:pos="1350"/>
          <w:tab w:val="right" w:pos="4680"/>
          <w:tab w:val="right" w:pos="5760"/>
          <w:tab w:val="right" w:pos="9360"/>
        </w:tabs>
        <w:ind w:left="-90" w:right="-720"/>
        <w:rPr>
          <w:b/>
          <w:u w:val="single"/>
        </w:rPr>
      </w:pPr>
    </w:p>
    <w:p w:rsidR="00786DC1" w:rsidRPr="00A237FB" w:rsidRDefault="00786DC1" w:rsidP="00786DC1">
      <w:pPr>
        <w:tabs>
          <w:tab w:val="right" w:pos="720"/>
          <w:tab w:val="right" w:pos="1350"/>
          <w:tab w:val="right" w:pos="3240"/>
          <w:tab w:val="right" w:pos="4680"/>
          <w:tab w:val="right" w:pos="5760"/>
          <w:tab w:val="right" w:pos="9360"/>
        </w:tabs>
        <w:ind w:left="-90" w:right="-720"/>
      </w:pPr>
    </w:p>
    <w:p w:rsidR="00786DC1" w:rsidRPr="00A237FB" w:rsidRDefault="00786DC1" w:rsidP="00786DC1">
      <w:pPr>
        <w:pStyle w:val="Norm"/>
        <w:tabs>
          <w:tab w:val="clear" w:pos="450"/>
          <w:tab w:val="clear" w:pos="990"/>
          <w:tab w:val="clear" w:pos="1440"/>
          <w:tab w:val="clear" w:pos="1980"/>
          <w:tab w:val="clear" w:pos="2520"/>
        </w:tabs>
        <w:spacing w:after="120"/>
        <w:ind w:left="-90" w:right="-360" w:firstLine="0"/>
        <w:jc w:val="both"/>
        <w:rPr>
          <w:b/>
          <w:sz w:val="24"/>
          <w:szCs w:val="24"/>
        </w:rPr>
      </w:pPr>
      <w:r w:rsidRPr="00A237FB">
        <w:rPr>
          <w:b/>
          <w:sz w:val="24"/>
          <w:szCs w:val="24"/>
        </w:rPr>
        <w:t>Submittal / Approvals</w:t>
      </w:r>
    </w:p>
    <w:p w:rsidR="00786DC1" w:rsidRPr="00A237FB" w:rsidRDefault="00786DC1" w:rsidP="00786DC1">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b/>
          <w:sz w:val="24"/>
          <w:szCs w:val="24"/>
        </w:rPr>
        <w:t xml:space="preserve">Submittal.  </w:t>
      </w:r>
      <w:r w:rsidRPr="00A237FB">
        <w:rPr>
          <w:sz w:val="24"/>
          <w:szCs w:val="24"/>
        </w:rPr>
        <w:t xml:space="preserve">All components of the work being installed have been submitted, reviewed and approved for use on this project. The system is complete and ready for functional testing. All associated </w:t>
      </w:r>
      <w:proofErr w:type="spellStart"/>
      <w:r w:rsidRPr="00A237FB">
        <w:rPr>
          <w:sz w:val="24"/>
          <w:szCs w:val="24"/>
        </w:rPr>
        <w:t>prefunctional</w:t>
      </w:r>
      <w:proofErr w:type="spellEnd"/>
      <w:r w:rsidRPr="00A237FB">
        <w:rPr>
          <w:sz w:val="24"/>
          <w:szCs w:val="24"/>
        </w:rPr>
        <w:t xml:space="preserve"> checklists are complete, approved and attached to this </w:t>
      </w:r>
      <w:smartTag w:uri="urn:schemas-microsoft-com:office:smarttags" w:element="place">
        <w:smartTag w:uri="urn:schemas-microsoft-com:office:smarttags" w:element="PlaceType">
          <w:r w:rsidRPr="00A237FB">
            <w:rPr>
              <w:sz w:val="24"/>
              <w:szCs w:val="24"/>
            </w:rPr>
            <w:t>FT.</w:t>
          </w:r>
        </w:smartTag>
        <w:r w:rsidRPr="00A237FB">
          <w:rPr>
            <w:sz w:val="24"/>
            <w:szCs w:val="24"/>
          </w:rPr>
          <w:t xml:space="preserve"> </w:t>
        </w:r>
        <w:smartTag w:uri="urn:schemas-microsoft-com:office:smarttags" w:element="PlaceName">
          <w:r w:rsidRPr="00A237FB">
            <w:rPr>
              <w:sz w:val="24"/>
              <w:szCs w:val="24"/>
              <w:u w:val="single"/>
            </w:rPr>
            <w:t>Prior</w:t>
          </w:r>
        </w:smartTag>
      </w:smartTag>
      <w:r w:rsidRPr="00A237FB">
        <w:rPr>
          <w:sz w:val="24"/>
          <w:szCs w:val="24"/>
          <w:u w:val="single"/>
        </w:rPr>
        <w:t xml:space="preserve"> performance has been verified as complying with the contract documents as attested by the appropriate Contractor / Subcontractor signatures </w:t>
      </w:r>
      <w:proofErr w:type="gramStart"/>
      <w:r w:rsidRPr="00A237FB">
        <w:rPr>
          <w:sz w:val="24"/>
          <w:szCs w:val="24"/>
          <w:u w:val="single"/>
        </w:rPr>
        <w:t>below.</w:t>
      </w:r>
      <w:r w:rsidRPr="00A237FB">
        <w:rPr>
          <w:sz w:val="24"/>
          <w:szCs w:val="24"/>
        </w:rPr>
        <w:t>.</w:t>
      </w:r>
      <w:proofErr w:type="gramEnd"/>
      <w:r w:rsidRPr="00A237FB">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A237FB">
        <w:rPr>
          <w:sz w:val="24"/>
          <w:szCs w:val="24"/>
        </w:rPr>
        <w:tab/>
      </w:r>
    </w:p>
    <w:p w:rsidR="00786DC1" w:rsidRPr="00A237FB" w:rsidRDefault="00786DC1" w:rsidP="00786DC1">
      <w:pPr>
        <w:pStyle w:val="Norm"/>
        <w:tabs>
          <w:tab w:val="clear" w:pos="450"/>
          <w:tab w:val="clear" w:pos="990"/>
          <w:tab w:val="clear" w:pos="1440"/>
          <w:tab w:val="clear" w:pos="1980"/>
          <w:tab w:val="clear" w:pos="2520"/>
          <w:tab w:val="left" w:pos="8280"/>
        </w:tabs>
        <w:ind w:left="-90" w:right="-360" w:firstLine="0"/>
        <w:jc w:val="both"/>
        <w:rPr>
          <w:sz w:val="24"/>
          <w:szCs w:val="24"/>
        </w:rPr>
      </w:pPr>
      <w:r w:rsidRPr="00A237FB">
        <w:rPr>
          <w:sz w:val="24"/>
          <w:szCs w:val="24"/>
        </w:rPr>
        <w:t>___ List attached.</w:t>
      </w:r>
    </w:p>
    <w:p w:rsidR="00786DC1" w:rsidRPr="00A237FB" w:rsidRDefault="00786DC1" w:rsidP="00786DC1">
      <w:pPr>
        <w:pStyle w:val="Norm"/>
        <w:tabs>
          <w:tab w:val="clear" w:pos="990"/>
        </w:tabs>
        <w:ind w:left="-90" w:right="-360" w:firstLine="0"/>
        <w:rPr>
          <w:sz w:val="24"/>
          <w:szCs w:val="24"/>
        </w:rPr>
      </w:pPr>
    </w:p>
    <w:p w:rsidR="00786DC1" w:rsidRPr="00A237FB" w:rsidRDefault="00786DC1" w:rsidP="00786DC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786DC1" w:rsidRPr="00A237FB" w:rsidRDefault="00786DC1" w:rsidP="00786DC1">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A237FB">
        <w:rPr>
          <w:sz w:val="24"/>
          <w:szCs w:val="24"/>
        </w:rPr>
        <w:t>Mechanical Contractor</w:t>
      </w:r>
      <w:r w:rsidRPr="00A237FB">
        <w:rPr>
          <w:sz w:val="24"/>
          <w:szCs w:val="24"/>
        </w:rPr>
        <w:tab/>
      </w:r>
      <w:r w:rsidRPr="00A237FB">
        <w:rPr>
          <w:sz w:val="24"/>
          <w:szCs w:val="24"/>
        </w:rPr>
        <w:tab/>
        <w:t>Date</w:t>
      </w:r>
      <w:r w:rsidRPr="00A237FB">
        <w:rPr>
          <w:sz w:val="24"/>
          <w:szCs w:val="24"/>
        </w:rPr>
        <w:tab/>
      </w:r>
      <w:r w:rsidRPr="00A237FB">
        <w:rPr>
          <w:sz w:val="24"/>
          <w:szCs w:val="24"/>
        </w:rPr>
        <w:tab/>
        <w:t>Controls Contractor</w:t>
      </w:r>
      <w:r w:rsidRPr="00A237FB">
        <w:rPr>
          <w:sz w:val="24"/>
          <w:szCs w:val="24"/>
        </w:rPr>
        <w:tab/>
      </w:r>
      <w:r w:rsidRPr="00A237FB">
        <w:rPr>
          <w:sz w:val="24"/>
          <w:szCs w:val="24"/>
        </w:rPr>
        <w:tab/>
        <w:t>Date</w:t>
      </w:r>
    </w:p>
    <w:p w:rsidR="00786DC1" w:rsidRPr="00A237FB" w:rsidRDefault="00786DC1" w:rsidP="00786DC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86DC1" w:rsidRPr="00A237FB" w:rsidRDefault="00786DC1" w:rsidP="00786DC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786DC1" w:rsidRPr="00A237FB" w:rsidRDefault="00786DC1" w:rsidP="00786D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rPr>
        <w:t>Electrical Contractor</w:t>
      </w:r>
      <w:r w:rsidRPr="00A237FB">
        <w:rPr>
          <w:sz w:val="24"/>
          <w:szCs w:val="24"/>
        </w:rPr>
        <w:tab/>
      </w:r>
      <w:r w:rsidRPr="00A237FB">
        <w:rPr>
          <w:sz w:val="24"/>
          <w:szCs w:val="24"/>
        </w:rPr>
        <w:tab/>
        <w:t>Date</w:t>
      </w:r>
      <w:r w:rsidRPr="00A237FB">
        <w:rPr>
          <w:sz w:val="24"/>
          <w:szCs w:val="24"/>
        </w:rPr>
        <w:tab/>
      </w:r>
      <w:r w:rsidRPr="00A237FB">
        <w:rPr>
          <w:sz w:val="24"/>
          <w:szCs w:val="24"/>
        </w:rPr>
        <w:tab/>
        <w:t>Plumbing Contractor</w:t>
      </w:r>
      <w:r w:rsidRPr="00A237FB">
        <w:rPr>
          <w:sz w:val="24"/>
          <w:szCs w:val="24"/>
        </w:rPr>
        <w:tab/>
      </w:r>
      <w:r w:rsidRPr="00A237FB">
        <w:rPr>
          <w:sz w:val="24"/>
          <w:szCs w:val="24"/>
        </w:rPr>
        <w:tab/>
        <w:t>Date</w:t>
      </w:r>
    </w:p>
    <w:p w:rsidR="00786DC1" w:rsidRPr="00A237FB" w:rsidRDefault="00786DC1" w:rsidP="00786D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86DC1" w:rsidRPr="00A237FB" w:rsidRDefault="00786DC1" w:rsidP="00786D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r w:rsidRPr="00A237FB">
        <w:rPr>
          <w:sz w:val="24"/>
          <w:szCs w:val="24"/>
        </w:rPr>
        <w:tab/>
      </w:r>
      <w:r w:rsidRPr="00A237FB">
        <w:rPr>
          <w:sz w:val="24"/>
          <w:szCs w:val="24"/>
          <w:u w:val="single"/>
        </w:rPr>
        <w:tab/>
      </w:r>
    </w:p>
    <w:p w:rsidR="00786DC1" w:rsidRPr="00A237FB" w:rsidRDefault="00786DC1" w:rsidP="00786D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A237FB">
        <w:rPr>
          <w:sz w:val="24"/>
          <w:szCs w:val="24"/>
        </w:rPr>
        <w:t>Other</w:t>
      </w:r>
      <w:proofErr w:type="gramEnd"/>
      <w:r w:rsidRPr="00A237FB">
        <w:rPr>
          <w:sz w:val="24"/>
          <w:szCs w:val="24"/>
        </w:rPr>
        <w:t xml:space="preserve"> Contractor</w:t>
      </w:r>
      <w:r w:rsidRPr="00A237FB">
        <w:rPr>
          <w:sz w:val="24"/>
          <w:szCs w:val="24"/>
        </w:rPr>
        <w:tab/>
      </w:r>
      <w:r w:rsidRPr="00A237FB">
        <w:rPr>
          <w:sz w:val="24"/>
          <w:szCs w:val="24"/>
        </w:rPr>
        <w:tab/>
        <w:t>Date</w:t>
      </w:r>
      <w:r w:rsidRPr="00A237FB">
        <w:rPr>
          <w:sz w:val="24"/>
          <w:szCs w:val="24"/>
        </w:rPr>
        <w:tab/>
      </w:r>
      <w:r w:rsidRPr="00A237FB">
        <w:rPr>
          <w:sz w:val="24"/>
          <w:szCs w:val="24"/>
        </w:rPr>
        <w:tab/>
        <w:t>General Contractor</w:t>
      </w:r>
      <w:r w:rsidRPr="00A237FB">
        <w:rPr>
          <w:sz w:val="24"/>
          <w:szCs w:val="24"/>
        </w:rPr>
        <w:tab/>
      </w:r>
      <w:r w:rsidRPr="00A237FB">
        <w:rPr>
          <w:sz w:val="24"/>
          <w:szCs w:val="24"/>
        </w:rPr>
        <w:tab/>
        <w:t>Date</w:t>
      </w:r>
    </w:p>
    <w:p w:rsidR="00786DC1" w:rsidRPr="00A237FB" w:rsidRDefault="00786DC1" w:rsidP="00786D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86DC1" w:rsidRPr="00A237FB" w:rsidRDefault="00786DC1" w:rsidP="00786DC1">
      <w:pPr>
        <w:pStyle w:val="Norm"/>
        <w:tabs>
          <w:tab w:val="clear" w:pos="450"/>
          <w:tab w:val="clear" w:pos="990"/>
          <w:tab w:val="clear" w:pos="1440"/>
          <w:tab w:val="clear" w:pos="1980"/>
          <w:tab w:val="clear" w:pos="2520"/>
        </w:tabs>
        <w:spacing w:after="120"/>
        <w:ind w:left="-90" w:right="-360" w:firstLine="0"/>
        <w:jc w:val="both"/>
        <w:rPr>
          <w:b/>
          <w:i/>
          <w:sz w:val="28"/>
          <w:szCs w:val="28"/>
        </w:rPr>
      </w:pPr>
      <w:r w:rsidRPr="00A237FB">
        <w:rPr>
          <w:b/>
          <w:i/>
          <w:sz w:val="28"/>
          <w:szCs w:val="28"/>
        </w:rPr>
        <w:t>Functional checklist items are to be completed and approved before placing equipment into operation.</w:t>
      </w:r>
    </w:p>
    <w:p w:rsidR="00786DC1" w:rsidRPr="00A237FB" w:rsidRDefault="00786DC1" w:rsidP="00786DC1">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This checklist does not take the place of the manufacturer’s recommended checkout and startup procedures or report.</w:t>
      </w:r>
    </w:p>
    <w:p w:rsidR="00786DC1" w:rsidRPr="00A237FB" w:rsidRDefault="00786DC1" w:rsidP="00786DC1">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Items that do not apply shall be noted with the reasons on this form (N/A = not applicable, BO = by others).</w:t>
      </w:r>
    </w:p>
    <w:p w:rsidR="00786DC1" w:rsidRPr="00A237FB" w:rsidRDefault="00786DC1" w:rsidP="00786DC1">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A237FB">
        <w:rPr>
          <w:sz w:val="24"/>
          <w:szCs w:val="24"/>
        </w:rPr>
        <w:t>Tests performed with this FT are to be verified by the Contractor as meeting the performance criteria of the contract documents before contacting Owner to witness.</w:t>
      </w:r>
    </w:p>
    <w:p w:rsidR="00786DC1" w:rsidRPr="00A237FB" w:rsidRDefault="00786DC1" w:rsidP="00786DC1">
      <w:pPr>
        <w:pStyle w:val="Norm"/>
        <w:tabs>
          <w:tab w:val="clear" w:pos="990"/>
        </w:tabs>
        <w:ind w:left="0" w:right="-360" w:firstLine="0"/>
        <w:rPr>
          <w:b/>
          <w:sz w:val="24"/>
          <w:szCs w:val="24"/>
        </w:rPr>
      </w:pPr>
      <w:r w:rsidRPr="00A237FB">
        <w:rPr>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86DC1" w:rsidRPr="00A237FB" w:rsidTr="007F5C0A">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786DC1" w:rsidRPr="00A237FB" w:rsidRDefault="00786DC1" w:rsidP="007F5C0A">
            <w:pPr>
              <w:pStyle w:val="TblNorm"/>
              <w:jc w:val="center"/>
              <w:rPr>
                <w:rFonts w:ascii="Times New Roman" w:hAnsi="Times New Roman"/>
                <w:b/>
                <w:sz w:val="24"/>
                <w:szCs w:val="24"/>
              </w:rPr>
            </w:pPr>
            <w:r w:rsidRPr="00A237FB">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786DC1" w:rsidRPr="00A237FB" w:rsidRDefault="00786DC1" w:rsidP="007F5C0A">
            <w:pPr>
              <w:pStyle w:val="TblColC"/>
              <w:rPr>
                <w:rFonts w:ascii="Times New Roman" w:hAnsi="Times New Roman"/>
                <w:sz w:val="24"/>
                <w:szCs w:val="24"/>
              </w:rPr>
            </w:pPr>
            <w:r w:rsidRPr="00A237FB">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786DC1" w:rsidRPr="00A237FB" w:rsidRDefault="00786DC1" w:rsidP="007F5C0A">
            <w:pPr>
              <w:pStyle w:val="TblColC"/>
              <w:rPr>
                <w:rFonts w:ascii="Times New Roman" w:hAnsi="Times New Roman"/>
                <w:sz w:val="24"/>
                <w:szCs w:val="24"/>
              </w:rPr>
            </w:pPr>
            <w:r>
              <w:rPr>
                <w:rFonts w:ascii="Times New Roman" w:hAnsi="Times New Roman"/>
                <w:sz w:val="24"/>
                <w:szCs w:val="24"/>
              </w:rPr>
              <w:t>UTH</w:t>
            </w:r>
            <w:r w:rsidRPr="00A237FB">
              <w:rPr>
                <w:rFonts w:ascii="Times New Roman" w:hAnsi="Times New Roman"/>
                <w:sz w:val="24"/>
                <w:szCs w:val="24"/>
              </w:rPr>
              <w:t>.</w:t>
            </w:r>
          </w:p>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Record Submittal</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O&amp;M Manuals</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Sequence of Operations verified</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pPr>
              <w:rPr>
                <w:b/>
              </w:rPr>
            </w:pPr>
            <w:r w:rsidRPr="00A237FB">
              <w:rPr>
                <w:b/>
              </w:rPr>
              <w:t>OPERATION</w:t>
            </w:r>
          </w:p>
        </w:tc>
        <w:tc>
          <w:tcPr>
            <w:tcW w:w="1072" w:type="dxa"/>
            <w:tcBorders>
              <w:top w:val="single" w:sz="6" w:space="0" w:color="auto"/>
              <w:bottom w:val="single" w:sz="6" w:space="0" w:color="auto"/>
              <w:right w:val="single" w:sz="4" w:space="0" w:color="auto"/>
            </w:tcBorders>
          </w:tcPr>
          <w:p w:rsidR="00786DC1" w:rsidRPr="00A237FB" w:rsidRDefault="00786DC1" w:rsidP="007F5C0A">
            <w:pPr>
              <w:rPr>
                <w:b/>
              </w:rPr>
            </w:pPr>
          </w:p>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pPr>
              <w:rPr>
                <w:b/>
              </w:rPr>
            </w:pPr>
          </w:p>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VFD operation verified (report attached)</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The HOA switch properly activates and deactivates the unit</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Pump rotation verified correct</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No unusual noise or vibration</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No leaking apparent around fittings</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Measure line to line voltage phase imbalance for each pump:</w:t>
            </w:r>
          </w:p>
          <w:p w:rsidR="00786DC1" w:rsidRPr="00A237FB" w:rsidRDefault="00786DC1" w:rsidP="007F5C0A">
            <w:r w:rsidRPr="00A237FB">
              <w:t>(%Imbalance = 100 x (avg. - lowest) / avg.)</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Record imbalance of each pump (report attached)</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Record full load running amps for each pump.   _____rated FL amps x ______</w:t>
            </w:r>
            <w:proofErr w:type="spellStart"/>
            <w:r w:rsidRPr="00A237FB">
              <w:t>srvc</w:t>
            </w:r>
            <w:proofErr w:type="spellEnd"/>
            <w:r w:rsidRPr="00A237FB">
              <w:t xml:space="preserve"> factor = _______ (Max amps)</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Specified sequences of operation and operating schedules have been implemented with all variations documented</w:t>
            </w:r>
            <w:r>
              <w:t xml:space="preserve"> (Documentation attached)</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86DC1" w:rsidRPr="00A237FB" w:rsidRDefault="00786DC1" w:rsidP="007F5C0A">
            <w:r w:rsidRPr="00A237FB">
              <w:t>Specified point-to-point checks have been completed and documentation record submitted for this system</w:t>
            </w:r>
          </w:p>
        </w:tc>
        <w:tc>
          <w:tcPr>
            <w:tcW w:w="1072" w:type="dxa"/>
            <w:tcBorders>
              <w:top w:val="single" w:sz="6" w:space="0" w:color="auto"/>
              <w:bottom w:val="single" w:sz="6" w:space="0" w:color="auto"/>
              <w:right w:val="single" w:sz="4" w:space="0" w:color="auto"/>
            </w:tcBorders>
          </w:tcPr>
          <w:p w:rsidR="00786DC1" w:rsidRPr="00A237FB" w:rsidRDefault="00786DC1" w:rsidP="007F5C0A"/>
        </w:tc>
        <w:tc>
          <w:tcPr>
            <w:tcW w:w="1080" w:type="dxa"/>
            <w:tcBorders>
              <w:top w:val="single" w:sz="4" w:space="0" w:color="auto"/>
              <w:left w:val="single" w:sz="4" w:space="0" w:color="auto"/>
              <w:bottom w:val="single" w:sz="4" w:space="0" w:color="auto"/>
              <w:right w:val="single" w:sz="4" w:space="0" w:color="auto"/>
            </w:tcBorders>
          </w:tcPr>
          <w:p w:rsidR="00786DC1" w:rsidRPr="00A237FB" w:rsidRDefault="00786DC1" w:rsidP="007F5C0A"/>
        </w:tc>
      </w:tr>
      <w:tr w:rsidR="00786DC1" w:rsidRPr="00A237FB" w:rsidTr="007F5C0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86DC1" w:rsidRPr="00740A42" w:rsidRDefault="00786DC1" w:rsidP="007F5C0A">
            <w:r>
              <w:t>Pump line pressure verified as compliant with contract</w:t>
            </w:r>
          </w:p>
        </w:tc>
        <w:tc>
          <w:tcPr>
            <w:tcW w:w="1072" w:type="dxa"/>
            <w:tcBorders>
              <w:top w:val="single" w:sz="6" w:space="0" w:color="auto"/>
              <w:left w:val="single" w:sz="6" w:space="0" w:color="auto"/>
              <w:bottom w:val="single" w:sz="6" w:space="0" w:color="auto"/>
              <w:right w:val="single" w:sz="6" w:space="0" w:color="auto"/>
            </w:tcBorders>
          </w:tcPr>
          <w:p w:rsidR="00786DC1" w:rsidRPr="00A237FB" w:rsidRDefault="00786DC1" w:rsidP="007F5C0A"/>
        </w:tc>
        <w:tc>
          <w:tcPr>
            <w:tcW w:w="1080" w:type="dxa"/>
            <w:tcBorders>
              <w:top w:val="single" w:sz="6" w:space="0" w:color="auto"/>
              <w:left w:val="single" w:sz="6" w:space="0" w:color="auto"/>
              <w:bottom w:val="single" w:sz="6" w:space="0" w:color="auto"/>
              <w:right w:val="single" w:sz="6" w:space="0" w:color="auto"/>
            </w:tcBorders>
          </w:tcPr>
          <w:p w:rsidR="00786DC1" w:rsidRPr="00A237FB" w:rsidRDefault="00786DC1" w:rsidP="007F5C0A"/>
        </w:tc>
      </w:tr>
    </w:tbl>
    <w:p w:rsidR="00786DC1" w:rsidRDefault="00786DC1" w:rsidP="00786DC1">
      <w:pPr>
        <w:pStyle w:val="Norm"/>
        <w:tabs>
          <w:tab w:val="clear" w:pos="990"/>
        </w:tabs>
        <w:ind w:left="0" w:right="-360" w:firstLine="0"/>
        <w:rPr>
          <w:b/>
          <w:sz w:val="24"/>
          <w:szCs w:val="24"/>
        </w:rPr>
      </w:pPr>
    </w:p>
    <w:p w:rsidR="00786DC1" w:rsidRPr="00740A42" w:rsidRDefault="00786DC1" w:rsidP="00786DC1">
      <w:pPr>
        <w:pStyle w:val="Norm"/>
        <w:tabs>
          <w:tab w:val="clear" w:pos="450"/>
          <w:tab w:val="clear" w:pos="990"/>
          <w:tab w:val="clear" w:pos="1440"/>
          <w:tab w:val="clear" w:pos="1980"/>
          <w:tab w:val="clear" w:pos="2520"/>
        </w:tabs>
        <w:ind w:left="720" w:hanging="720"/>
        <w:rPr>
          <w:b/>
          <w:sz w:val="24"/>
          <w:szCs w:val="24"/>
        </w:rPr>
      </w:pPr>
      <w:r w:rsidRPr="00740A42">
        <w:rPr>
          <w:b/>
          <w:sz w:val="24"/>
          <w:szCs w:val="24"/>
        </w:rPr>
        <w:t>Sensor and Actuator Calibration</w:t>
      </w:r>
    </w:p>
    <w:p w:rsidR="00786DC1" w:rsidRPr="00740A42" w:rsidRDefault="00786DC1" w:rsidP="00786DC1">
      <w:pPr>
        <w:pStyle w:val="Norm"/>
        <w:numPr>
          <w:ilvl w:val="12"/>
          <w:numId w:val="0"/>
        </w:numPr>
        <w:tabs>
          <w:tab w:val="clear" w:pos="450"/>
          <w:tab w:val="clear" w:pos="990"/>
          <w:tab w:val="clear" w:pos="1440"/>
          <w:tab w:val="clear" w:pos="1980"/>
          <w:tab w:val="clear" w:pos="2520"/>
        </w:tabs>
        <w:ind w:left="720"/>
        <w:jc w:val="both"/>
        <w:rPr>
          <w:sz w:val="24"/>
          <w:szCs w:val="24"/>
        </w:rPr>
      </w:pPr>
    </w:p>
    <w:p w:rsidR="00786DC1" w:rsidRPr="00740A42" w:rsidRDefault="00786DC1" w:rsidP="00786DC1">
      <w:pPr>
        <w:pStyle w:val="Norm"/>
        <w:numPr>
          <w:ilvl w:val="12"/>
          <w:numId w:val="0"/>
        </w:numPr>
        <w:tabs>
          <w:tab w:val="clear" w:pos="450"/>
          <w:tab w:val="clear" w:pos="990"/>
          <w:tab w:val="clear" w:pos="1440"/>
          <w:tab w:val="clear" w:pos="1980"/>
          <w:tab w:val="clear" w:pos="2520"/>
        </w:tabs>
        <w:ind w:left="720"/>
        <w:jc w:val="both"/>
        <w:rPr>
          <w:sz w:val="24"/>
          <w:szCs w:val="24"/>
        </w:rPr>
      </w:pPr>
      <w:r w:rsidRPr="00740A42">
        <w:rPr>
          <w:sz w:val="24"/>
          <w:szCs w:val="24"/>
        </w:rPr>
        <w:t xml:space="preserve">All field-installed pressure sensors and gages on this piece of equipment shall be calibrated using the methods and tolerances given in the Calibration and Leak-by Test Procedures document.  All test instruments shall have had a certified calibration within the last 12 months:  Y/N______.  Sensors installed </w:t>
      </w:r>
      <w:r w:rsidRPr="00740A42">
        <w:rPr>
          <w:i/>
          <w:sz w:val="24"/>
          <w:szCs w:val="24"/>
        </w:rPr>
        <w:t>in</w:t>
      </w:r>
      <w:r w:rsidRPr="00740A42">
        <w:rPr>
          <w:sz w:val="24"/>
          <w:szCs w:val="24"/>
        </w:rPr>
        <w:t xml:space="preserve"> the unit at the factory with calibration certification provided need not be field calibrated.</w:t>
      </w:r>
    </w:p>
    <w:p w:rsidR="00786DC1" w:rsidRPr="00740A42" w:rsidRDefault="00786DC1" w:rsidP="00786DC1">
      <w:pPr>
        <w:pStyle w:val="Norm"/>
        <w:numPr>
          <w:ilvl w:val="12"/>
          <w:numId w:val="0"/>
        </w:numPr>
        <w:tabs>
          <w:tab w:val="clear" w:pos="450"/>
          <w:tab w:val="clear" w:pos="990"/>
          <w:tab w:val="clear" w:pos="1440"/>
          <w:tab w:val="clear" w:pos="1980"/>
          <w:tab w:val="clear" w:pos="2520"/>
        </w:tabs>
        <w:ind w:left="720"/>
        <w:jc w:val="both"/>
        <w:rPr>
          <w:sz w:val="24"/>
          <w:szCs w:val="2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25"/>
        <w:gridCol w:w="1008"/>
        <w:gridCol w:w="2124"/>
        <w:gridCol w:w="1838"/>
        <w:gridCol w:w="2353"/>
        <w:gridCol w:w="736"/>
      </w:tblGrid>
      <w:tr w:rsidR="00786DC1" w:rsidRPr="00740A42" w:rsidTr="007F5C0A">
        <w:tblPrEx>
          <w:tblCellMar>
            <w:top w:w="0" w:type="dxa"/>
            <w:bottom w:w="0" w:type="dxa"/>
          </w:tblCellMar>
        </w:tblPrEx>
        <w:trPr>
          <w:cantSplit/>
          <w:tblHeader/>
          <w:jc w:val="center"/>
        </w:trPr>
        <w:tc>
          <w:tcPr>
            <w:tcW w:w="1270" w:type="pct"/>
            <w:tcBorders>
              <w:bottom w:val="double" w:sz="6" w:space="0" w:color="auto"/>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t>Sensor or Actuator &amp; Location</w:t>
            </w:r>
          </w:p>
        </w:tc>
        <w:tc>
          <w:tcPr>
            <w:tcW w:w="474" w:type="pct"/>
            <w:tcBorders>
              <w:bottom w:val="double" w:sz="6" w:space="0" w:color="auto"/>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t>Loc-</w:t>
            </w:r>
            <w:proofErr w:type="spellStart"/>
            <w:r w:rsidRPr="00740A42">
              <w:rPr>
                <w:sz w:val="24"/>
                <w:szCs w:val="24"/>
              </w:rPr>
              <w:t>ation</w:t>
            </w:r>
            <w:proofErr w:type="spellEnd"/>
            <w:r w:rsidRPr="00740A42">
              <w:rPr>
                <w:sz w:val="24"/>
                <w:szCs w:val="24"/>
              </w:rPr>
              <w:br/>
              <w:t>OK</w:t>
            </w:r>
          </w:p>
        </w:tc>
        <w:tc>
          <w:tcPr>
            <w:tcW w:w="991" w:type="pct"/>
            <w:tcBorders>
              <w:bottom w:val="double" w:sz="6" w:space="0" w:color="auto"/>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jc w:val="center"/>
              <w:rPr>
                <w:sz w:val="24"/>
                <w:szCs w:val="24"/>
              </w:rPr>
            </w:pPr>
            <w:r w:rsidRPr="00740A42">
              <w:rPr>
                <w:b/>
                <w:sz w:val="24"/>
                <w:szCs w:val="24"/>
              </w:rPr>
              <w:t>1</w:t>
            </w:r>
            <w:r w:rsidRPr="00740A42">
              <w:rPr>
                <w:b/>
                <w:sz w:val="24"/>
                <w:szCs w:val="24"/>
                <w:vertAlign w:val="superscript"/>
              </w:rPr>
              <w:t>st</w:t>
            </w:r>
            <w:r w:rsidRPr="00740A42">
              <w:rPr>
                <w:b/>
                <w:sz w:val="24"/>
                <w:szCs w:val="24"/>
              </w:rPr>
              <w:t xml:space="preserve"> </w:t>
            </w:r>
            <w:r w:rsidRPr="00740A42">
              <w:rPr>
                <w:sz w:val="24"/>
                <w:szCs w:val="24"/>
              </w:rPr>
              <w:t>Gage or BAS Value</w:t>
            </w:r>
          </w:p>
        </w:tc>
        <w:tc>
          <w:tcPr>
            <w:tcW w:w="858" w:type="pct"/>
            <w:tcBorders>
              <w:bottom w:val="double" w:sz="6" w:space="0" w:color="auto"/>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t xml:space="preserve">Instr. </w:t>
            </w:r>
            <w:proofErr w:type="spellStart"/>
            <w:r w:rsidRPr="00740A42">
              <w:rPr>
                <w:sz w:val="24"/>
                <w:szCs w:val="24"/>
              </w:rPr>
              <w:t>Meas’d</w:t>
            </w:r>
            <w:proofErr w:type="spellEnd"/>
            <w:r w:rsidRPr="00740A42">
              <w:rPr>
                <w:sz w:val="24"/>
                <w:szCs w:val="24"/>
              </w:rPr>
              <w:t xml:space="preserve"> Value</w:t>
            </w:r>
          </w:p>
        </w:tc>
        <w:tc>
          <w:tcPr>
            <w:tcW w:w="1097" w:type="pct"/>
            <w:tcBorders>
              <w:bottom w:val="double" w:sz="6" w:space="0" w:color="auto"/>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jc w:val="center"/>
              <w:rPr>
                <w:sz w:val="24"/>
                <w:szCs w:val="24"/>
              </w:rPr>
            </w:pPr>
            <w:r w:rsidRPr="00740A42">
              <w:rPr>
                <w:b/>
                <w:sz w:val="24"/>
                <w:szCs w:val="24"/>
              </w:rPr>
              <w:t xml:space="preserve">Final </w:t>
            </w:r>
            <w:r w:rsidRPr="00740A42">
              <w:rPr>
                <w:sz w:val="24"/>
                <w:szCs w:val="24"/>
              </w:rPr>
              <w:t>Gage or BAS Value</w:t>
            </w:r>
          </w:p>
        </w:tc>
        <w:tc>
          <w:tcPr>
            <w:tcW w:w="310" w:type="pct"/>
            <w:tcBorders>
              <w:bottom w:val="double" w:sz="6" w:space="0" w:color="auto"/>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jc w:val="center"/>
              <w:rPr>
                <w:sz w:val="24"/>
                <w:szCs w:val="24"/>
              </w:rPr>
            </w:pPr>
            <w:r w:rsidRPr="00740A42">
              <w:rPr>
                <w:sz w:val="24"/>
                <w:szCs w:val="24"/>
              </w:rPr>
              <w:br/>
            </w:r>
            <w:r w:rsidRPr="00740A42">
              <w:rPr>
                <w:sz w:val="24"/>
                <w:szCs w:val="24"/>
              </w:rPr>
              <w:br/>
              <w:t>Pass</w:t>
            </w:r>
            <w:r w:rsidRPr="00740A42">
              <w:rPr>
                <w:sz w:val="24"/>
                <w:szCs w:val="24"/>
              </w:rPr>
              <w:br/>
              <w:t>Y/N?</w:t>
            </w:r>
          </w:p>
        </w:tc>
      </w:tr>
      <w:tr w:rsidR="00786DC1" w:rsidRPr="00740A42" w:rsidTr="007F5C0A">
        <w:tblPrEx>
          <w:tblCellMar>
            <w:top w:w="0" w:type="dxa"/>
            <w:bottom w:w="0" w:type="dxa"/>
          </w:tblCellMar>
        </w:tblPrEx>
        <w:trPr>
          <w:cantSplit/>
          <w:jc w:val="center"/>
        </w:trPr>
        <w:tc>
          <w:tcPr>
            <w:tcW w:w="1270" w:type="pct"/>
            <w:tcBorders>
              <w:top w:val="nil"/>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474" w:type="pct"/>
            <w:tcBorders>
              <w:top w:val="nil"/>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991" w:type="pct"/>
            <w:tcBorders>
              <w:top w:val="nil"/>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858" w:type="pct"/>
            <w:tcBorders>
              <w:top w:val="nil"/>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1097" w:type="pct"/>
            <w:tcBorders>
              <w:top w:val="nil"/>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310" w:type="pct"/>
            <w:tcBorders>
              <w:top w:val="nil"/>
            </w:tcBorders>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r>
      <w:tr w:rsidR="00786DC1" w:rsidRPr="00740A42" w:rsidTr="007F5C0A">
        <w:tblPrEx>
          <w:tblCellMar>
            <w:top w:w="0" w:type="dxa"/>
            <w:bottom w:w="0" w:type="dxa"/>
          </w:tblCellMar>
        </w:tblPrEx>
        <w:trPr>
          <w:cantSplit/>
          <w:jc w:val="center"/>
        </w:trPr>
        <w:tc>
          <w:tcPr>
            <w:tcW w:w="127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r>
      <w:tr w:rsidR="00786DC1" w:rsidRPr="00740A42" w:rsidTr="007F5C0A">
        <w:tblPrEx>
          <w:tblCellMar>
            <w:top w:w="0" w:type="dxa"/>
            <w:bottom w:w="0" w:type="dxa"/>
          </w:tblCellMar>
        </w:tblPrEx>
        <w:trPr>
          <w:cantSplit/>
          <w:jc w:val="center"/>
        </w:trPr>
        <w:tc>
          <w:tcPr>
            <w:tcW w:w="127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r>
      <w:tr w:rsidR="00786DC1" w:rsidRPr="00740A42" w:rsidTr="007F5C0A">
        <w:tblPrEx>
          <w:tblCellMar>
            <w:top w:w="0" w:type="dxa"/>
            <w:bottom w:w="0" w:type="dxa"/>
          </w:tblCellMar>
        </w:tblPrEx>
        <w:trPr>
          <w:cantSplit/>
          <w:jc w:val="center"/>
        </w:trPr>
        <w:tc>
          <w:tcPr>
            <w:tcW w:w="127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r>
      <w:tr w:rsidR="00786DC1" w:rsidRPr="00740A42" w:rsidTr="007F5C0A">
        <w:tblPrEx>
          <w:tblCellMar>
            <w:top w:w="0" w:type="dxa"/>
            <w:bottom w:w="0" w:type="dxa"/>
          </w:tblCellMar>
        </w:tblPrEx>
        <w:trPr>
          <w:cantSplit/>
          <w:jc w:val="center"/>
        </w:trPr>
        <w:tc>
          <w:tcPr>
            <w:tcW w:w="127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r>
      <w:tr w:rsidR="00786DC1" w:rsidRPr="00740A42" w:rsidTr="007F5C0A">
        <w:tblPrEx>
          <w:tblCellMar>
            <w:top w:w="0" w:type="dxa"/>
            <w:bottom w:w="0" w:type="dxa"/>
          </w:tblCellMar>
        </w:tblPrEx>
        <w:trPr>
          <w:cantSplit/>
          <w:jc w:val="center"/>
        </w:trPr>
        <w:tc>
          <w:tcPr>
            <w:tcW w:w="127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r>
      <w:tr w:rsidR="00786DC1" w:rsidRPr="00740A42" w:rsidTr="007F5C0A">
        <w:tblPrEx>
          <w:tblCellMar>
            <w:top w:w="0" w:type="dxa"/>
            <w:bottom w:w="0" w:type="dxa"/>
          </w:tblCellMar>
        </w:tblPrEx>
        <w:trPr>
          <w:cantSplit/>
          <w:jc w:val="center"/>
        </w:trPr>
        <w:tc>
          <w:tcPr>
            <w:tcW w:w="127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474"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991"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858"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1097"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c>
          <w:tcPr>
            <w:tcW w:w="310" w:type="pct"/>
          </w:tcPr>
          <w:p w:rsidR="00786DC1" w:rsidRPr="00740A42" w:rsidRDefault="00786DC1" w:rsidP="007F5C0A">
            <w:pPr>
              <w:pStyle w:val="Norm"/>
              <w:numPr>
                <w:ilvl w:val="12"/>
                <w:numId w:val="0"/>
              </w:numPr>
              <w:tabs>
                <w:tab w:val="clear" w:pos="450"/>
                <w:tab w:val="clear" w:pos="990"/>
                <w:tab w:val="clear" w:pos="1440"/>
                <w:tab w:val="clear" w:pos="1980"/>
                <w:tab w:val="clear" w:pos="2520"/>
              </w:tabs>
              <w:rPr>
                <w:sz w:val="24"/>
                <w:szCs w:val="24"/>
              </w:rPr>
            </w:pPr>
          </w:p>
        </w:tc>
      </w:tr>
    </w:tbl>
    <w:p w:rsidR="00786DC1" w:rsidRPr="00740A42" w:rsidRDefault="00786DC1" w:rsidP="00786DC1">
      <w:pPr>
        <w:pStyle w:val="Norm"/>
        <w:numPr>
          <w:ilvl w:val="12"/>
          <w:numId w:val="0"/>
        </w:numPr>
        <w:tabs>
          <w:tab w:val="clear" w:pos="450"/>
          <w:tab w:val="clear" w:pos="990"/>
          <w:tab w:val="clear" w:pos="1440"/>
          <w:tab w:val="clear" w:pos="1980"/>
          <w:tab w:val="clear" w:pos="2520"/>
        </w:tabs>
        <w:ind w:left="720"/>
        <w:jc w:val="both"/>
        <w:rPr>
          <w:sz w:val="24"/>
          <w:szCs w:val="24"/>
        </w:rPr>
      </w:pPr>
    </w:p>
    <w:p w:rsidR="00786DC1" w:rsidRPr="00740A42" w:rsidRDefault="00786DC1" w:rsidP="00786DC1">
      <w:pPr>
        <w:pStyle w:val="Norm"/>
        <w:tabs>
          <w:tab w:val="clear" w:pos="990"/>
        </w:tabs>
        <w:ind w:left="0" w:right="-360" w:firstLine="0"/>
        <w:rPr>
          <w:sz w:val="24"/>
          <w:szCs w:val="24"/>
        </w:rPr>
      </w:pPr>
      <w:r w:rsidRPr="00740A42">
        <w:rPr>
          <w:sz w:val="24"/>
          <w:szCs w:val="24"/>
        </w:rPr>
        <w:lastRenderedPageBreak/>
        <w:t>Gage reading = reading of the permanent gage on the equipment. BAS = building automation system. Instr. = testing instrument.  Visual = actual observation. The Contractor’s own sensor check-out sheets may be used in lieu of the above, if the same recording fields are included and the referenced procedures are followed.</w:t>
      </w:r>
    </w:p>
    <w:p w:rsidR="00786DC1" w:rsidRPr="00740A42" w:rsidRDefault="00786DC1" w:rsidP="00786DC1">
      <w:pPr>
        <w:pStyle w:val="Norm"/>
        <w:tabs>
          <w:tab w:val="clear" w:pos="990"/>
        </w:tabs>
        <w:ind w:left="0" w:right="-360" w:firstLine="0"/>
        <w:rPr>
          <w:sz w:val="24"/>
          <w:szCs w:val="24"/>
        </w:rPr>
      </w:pPr>
    </w:p>
    <w:p w:rsidR="00786DC1" w:rsidRPr="00A237FB" w:rsidRDefault="00786DC1" w:rsidP="00786DC1">
      <w:pPr>
        <w:pStyle w:val="Norm"/>
        <w:tabs>
          <w:tab w:val="clear" w:pos="990"/>
        </w:tabs>
        <w:ind w:left="0" w:right="-360" w:firstLine="0"/>
        <w:rPr>
          <w:b/>
          <w:sz w:val="24"/>
          <w:szCs w:val="24"/>
        </w:rPr>
      </w:pPr>
    </w:p>
    <w:p w:rsidR="00786DC1" w:rsidRPr="00A237FB" w:rsidRDefault="00786DC1" w:rsidP="00786DC1">
      <w:pPr>
        <w:pStyle w:val="Norm"/>
        <w:tabs>
          <w:tab w:val="clear" w:pos="990"/>
        </w:tabs>
        <w:ind w:left="0" w:right="-360" w:firstLine="0"/>
        <w:rPr>
          <w:sz w:val="24"/>
          <w:szCs w:val="24"/>
        </w:rPr>
      </w:pPr>
      <w:r w:rsidRPr="00A237FB">
        <w:rPr>
          <w:b/>
          <w:sz w:val="28"/>
          <w:szCs w:val="28"/>
        </w:rPr>
        <w:t>Test Failure/Retest Required</w:t>
      </w:r>
      <w:r w:rsidRPr="00A237FB">
        <w:rPr>
          <w:b/>
          <w:sz w:val="24"/>
          <w:szCs w:val="24"/>
        </w:rPr>
        <w:t xml:space="preserve">: </w:t>
      </w:r>
      <w:r w:rsidRPr="00A237FB">
        <w:rPr>
          <w:sz w:val="24"/>
          <w:szCs w:val="24"/>
        </w:rPr>
        <w:t>The Test performed has not met the specified performance criteria and will require retesting before approval.</w:t>
      </w:r>
    </w:p>
    <w:p w:rsidR="00786DC1" w:rsidRPr="00A237FB" w:rsidRDefault="00786DC1" w:rsidP="00786DC1">
      <w:pPr>
        <w:pStyle w:val="Norm"/>
        <w:tabs>
          <w:tab w:val="clear" w:pos="990"/>
        </w:tabs>
        <w:ind w:left="0" w:right="-360" w:firstLine="0"/>
        <w:rPr>
          <w:sz w:val="24"/>
          <w:szCs w:val="24"/>
        </w:rPr>
      </w:pPr>
    </w:p>
    <w:p w:rsidR="00786DC1" w:rsidRPr="00A237FB" w:rsidRDefault="00786DC1" w:rsidP="00786DC1">
      <w:pPr>
        <w:pStyle w:val="Norm"/>
        <w:tabs>
          <w:tab w:val="clear" w:pos="990"/>
        </w:tabs>
        <w:ind w:left="0" w:right="-360" w:firstLine="0"/>
        <w:rPr>
          <w:sz w:val="24"/>
          <w:szCs w:val="24"/>
        </w:rPr>
      </w:pP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rPr>
        <w:tab/>
      </w:r>
      <w:r w:rsidRPr="00A237FB">
        <w:rPr>
          <w:sz w:val="24"/>
          <w:szCs w:val="24"/>
        </w:rPr>
        <w:tab/>
      </w:r>
      <w:r w:rsidRPr="00A237FB">
        <w:rPr>
          <w:sz w:val="24"/>
          <w:szCs w:val="24"/>
          <w:u w:val="single"/>
        </w:rPr>
        <w:tab/>
      </w:r>
      <w:r w:rsidRPr="00A237FB">
        <w:rPr>
          <w:sz w:val="24"/>
          <w:szCs w:val="24"/>
          <w:u w:val="single"/>
        </w:rPr>
        <w:tab/>
      </w:r>
      <w:r w:rsidRPr="00A237FB">
        <w:rPr>
          <w:sz w:val="24"/>
          <w:szCs w:val="24"/>
          <w:u w:val="single"/>
        </w:rPr>
        <w:tab/>
      </w:r>
      <w:r w:rsidRPr="00A237FB">
        <w:rPr>
          <w:sz w:val="24"/>
          <w:szCs w:val="24"/>
          <w:u w:val="single"/>
        </w:rPr>
        <w:tab/>
      </w:r>
    </w:p>
    <w:p w:rsidR="00786DC1" w:rsidRPr="00A237FB" w:rsidRDefault="00786DC1" w:rsidP="00786DC1">
      <w:pPr>
        <w:pStyle w:val="Norm"/>
        <w:tabs>
          <w:tab w:val="clear" w:pos="990"/>
        </w:tabs>
        <w:ind w:left="0" w:right="-360" w:firstLine="0"/>
        <w:rPr>
          <w:b/>
          <w:sz w:val="24"/>
          <w:szCs w:val="24"/>
        </w:rPr>
      </w:pPr>
      <w:r w:rsidRPr="00A237FB">
        <w:rPr>
          <w:sz w:val="24"/>
          <w:szCs w:val="24"/>
        </w:rPr>
        <w:t>Owner’s Representative / Commissioning Authority</w:t>
      </w:r>
      <w:r w:rsidRPr="00A237FB">
        <w:rPr>
          <w:sz w:val="24"/>
          <w:szCs w:val="24"/>
        </w:rPr>
        <w:tab/>
      </w:r>
      <w:r w:rsidRPr="00A237FB">
        <w:rPr>
          <w:sz w:val="24"/>
          <w:szCs w:val="24"/>
        </w:rPr>
        <w:tab/>
      </w:r>
      <w:r w:rsidRPr="00A237FB">
        <w:rPr>
          <w:sz w:val="24"/>
          <w:szCs w:val="24"/>
        </w:rPr>
        <w:tab/>
        <w:t>Date</w:t>
      </w:r>
    </w:p>
    <w:p w:rsidR="00786DC1" w:rsidRPr="00A237FB" w:rsidRDefault="00786DC1" w:rsidP="00786DC1">
      <w:pPr>
        <w:pStyle w:val="Norm"/>
        <w:tabs>
          <w:tab w:val="clear" w:pos="990"/>
        </w:tabs>
        <w:ind w:left="0" w:right="-360" w:firstLine="0"/>
        <w:rPr>
          <w:b/>
          <w:sz w:val="24"/>
          <w:szCs w:val="24"/>
        </w:rPr>
      </w:pPr>
    </w:p>
    <w:p w:rsidR="00786DC1" w:rsidRPr="00A237FB" w:rsidRDefault="00786DC1" w:rsidP="00786DC1">
      <w:pPr>
        <w:pStyle w:val="Norm"/>
        <w:tabs>
          <w:tab w:val="clear" w:pos="450"/>
          <w:tab w:val="clear" w:pos="990"/>
          <w:tab w:val="clear" w:pos="1440"/>
          <w:tab w:val="clear" w:pos="1980"/>
          <w:tab w:val="clear" w:pos="2520"/>
        </w:tabs>
        <w:ind w:left="-90" w:right="-360" w:firstLine="0"/>
        <w:rPr>
          <w:sz w:val="24"/>
          <w:szCs w:val="24"/>
        </w:rPr>
      </w:pPr>
      <w:r w:rsidRPr="00A237FB">
        <w:rPr>
          <w:b/>
          <w:sz w:val="28"/>
          <w:szCs w:val="28"/>
        </w:rPr>
        <w:t>Approval</w:t>
      </w:r>
      <w:r w:rsidRPr="00A237FB">
        <w:rPr>
          <w:b/>
          <w:sz w:val="24"/>
          <w:szCs w:val="24"/>
        </w:rPr>
        <w:t xml:space="preserve">: </w:t>
      </w:r>
      <w:r w:rsidRPr="00A237FB">
        <w:rPr>
          <w:sz w:val="24"/>
          <w:szCs w:val="24"/>
        </w:rPr>
        <w:t>The test has been witnessed as meeting the performance requirements of the contract documents with any exceptions noted.</w:t>
      </w:r>
    </w:p>
    <w:p w:rsidR="00786DC1" w:rsidRPr="00A237FB" w:rsidRDefault="00786DC1" w:rsidP="00786DC1">
      <w:pPr>
        <w:pStyle w:val="Norm"/>
        <w:tabs>
          <w:tab w:val="clear" w:pos="990"/>
        </w:tabs>
        <w:ind w:left="-90" w:right="-360" w:firstLine="0"/>
        <w:rPr>
          <w:sz w:val="24"/>
          <w:szCs w:val="24"/>
        </w:rPr>
      </w:pPr>
    </w:p>
    <w:p w:rsidR="00786DC1" w:rsidRPr="00A237FB" w:rsidRDefault="00786DC1" w:rsidP="00786DC1">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A237FB">
        <w:rPr>
          <w:sz w:val="24"/>
          <w:szCs w:val="24"/>
          <w:u w:val="single"/>
        </w:rPr>
        <w:tab/>
      </w:r>
      <w:r w:rsidRPr="00A237FB">
        <w:rPr>
          <w:sz w:val="24"/>
          <w:szCs w:val="24"/>
        </w:rPr>
        <w:tab/>
      </w:r>
      <w:r w:rsidRPr="00A237FB">
        <w:rPr>
          <w:sz w:val="24"/>
          <w:szCs w:val="24"/>
          <w:u w:val="single"/>
        </w:rPr>
        <w:tab/>
      </w:r>
      <w:r w:rsidRPr="00A237FB">
        <w:rPr>
          <w:sz w:val="24"/>
          <w:szCs w:val="24"/>
          <w:u w:val="single"/>
        </w:rPr>
        <w:tab/>
      </w:r>
    </w:p>
    <w:p w:rsidR="00786DC1" w:rsidRPr="00A237FB" w:rsidRDefault="00786DC1" w:rsidP="00786DC1">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A237FB">
        <w:rPr>
          <w:sz w:val="24"/>
          <w:szCs w:val="24"/>
        </w:rPr>
        <w:t>Owner’s Representative / Commissioning Authority</w:t>
      </w:r>
      <w:r w:rsidRPr="00A237FB">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EC6" w:rsidRDefault="000E3EC6" w:rsidP="001B15AB">
      <w:r>
        <w:separator/>
      </w:r>
    </w:p>
  </w:endnote>
  <w:endnote w:type="continuationSeparator" w:id="0">
    <w:p w:rsidR="000E3EC6" w:rsidRDefault="000E3EC6"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EC6" w:rsidRDefault="000E3EC6" w:rsidP="001B15AB">
      <w:r>
        <w:separator/>
      </w:r>
    </w:p>
  </w:footnote>
  <w:footnote w:type="continuationSeparator" w:id="0">
    <w:p w:rsidR="000E3EC6" w:rsidRDefault="000E3EC6"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4260B4C2"/>
    <w:lvl w:ilvl="0" w:tplc="81040CBE">
      <w:start w:val="1"/>
      <w:numFmt w:val="bullet"/>
      <w:lvlText w:val=""/>
      <w:lvlJc w:val="left"/>
      <w:pPr>
        <w:tabs>
          <w:tab w:val="num" w:pos="630"/>
        </w:tabs>
        <w:ind w:left="630" w:hanging="360"/>
      </w:pPr>
      <w:rPr>
        <w:rFonts w:ascii="Symbol" w:hAnsi="Symbol" w:hint="default"/>
      </w:rPr>
    </w:lvl>
    <w:lvl w:ilvl="1" w:tplc="0409000F">
      <w:start w:val="1"/>
      <w:numFmt w:val="decimal"/>
      <w:lvlText w:val="%2."/>
      <w:lvlJc w:val="left"/>
      <w:pPr>
        <w:tabs>
          <w:tab w:val="num" w:pos="1350"/>
        </w:tabs>
        <w:ind w:left="1350" w:hanging="360"/>
      </w:pPr>
      <w:rPr>
        <w:rFonts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E3EC6"/>
    <w:rsid w:val="001B15AB"/>
    <w:rsid w:val="006E4B3C"/>
    <w:rsid w:val="00786DC1"/>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2894B02"/>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D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86DC1"/>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86DC1"/>
    <w:pPr>
      <w:spacing w:before="20" w:after="40"/>
    </w:pPr>
    <w:rPr>
      <w:rFonts w:ascii="Arial" w:hAnsi="Arial"/>
      <w:sz w:val="20"/>
      <w:szCs w:val="20"/>
    </w:rPr>
  </w:style>
  <w:style w:type="paragraph" w:customStyle="1" w:styleId="TblColC">
    <w:name w:val="Tbl Col C"/>
    <w:basedOn w:val="Normal"/>
    <w:rsid w:val="00786DC1"/>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2020-05-15T15:19:00Z</dcterms:created>
  <dcterms:modified xsi:type="dcterms:W3CDTF">2020-05-15T15:19:00Z</dcterms:modified>
</cp:coreProperties>
</file>